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3358" w14:textId="1EDC0D26" w:rsidR="003A2972" w:rsidRPr="00AD03C9" w:rsidRDefault="003A2972">
      <w:pPr>
        <w:spacing w:line="259" w:lineRule="auto"/>
        <w:ind w:left="-1358" w:right="10405" w:firstLine="0"/>
        <w:rPr>
          <w:sz w:val="20"/>
          <w:szCs w:val="20"/>
        </w:rPr>
      </w:pPr>
    </w:p>
    <w:tbl>
      <w:tblPr>
        <w:tblStyle w:val="TableGrid"/>
        <w:tblW w:w="10206" w:type="dxa"/>
        <w:tblInd w:w="-508" w:type="dxa"/>
        <w:tblCellMar>
          <w:top w:w="9" w:type="dxa"/>
          <w:left w:w="107" w:type="dxa"/>
          <w:right w:w="57" w:type="dxa"/>
        </w:tblCellMar>
        <w:tblLook w:val="04A0" w:firstRow="1" w:lastRow="0" w:firstColumn="1" w:lastColumn="0" w:noHBand="0" w:noVBand="1"/>
      </w:tblPr>
      <w:tblGrid>
        <w:gridCol w:w="1673"/>
        <w:gridCol w:w="8533"/>
      </w:tblGrid>
      <w:tr w:rsidR="003A2972" w:rsidRPr="00AD03C9" w14:paraId="6628E4B1" w14:textId="77777777" w:rsidTr="007E5319">
        <w:trPr>
          <w:trHeight w:val="604"/>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0576C3E" w14:textId="77777777" w:rsidR="003A2972" w:rsidRPr="00AD03C9" w:rsidRDefault="00970A87">
            <w:pPr>
              <w:spacing w:line="259" w:lineRule="auto"/>
              <w:ind w:left="0" w:firstLine="0"/>
              <w:rPr>
                <w:sz w:val="20"/>
                <w:szCs w:val="20"/>
              </w:rPr>
            </w:pPr>
            <w:r w:rsidRPr="00AD03C9">
              <w:rPr>
                <w:sz w:val="20"/>
                <w:szCs w:val="20"/>
              </w:rPr>
              <w:t xml:space="preserve">Qualification  </w:t>
            </w:r>
          </w:p>
        </w:tc>
        <w:tc>
          <w:tcPr>
            <w:tcW w:w="8533" w:type="dxa"/>
            <w:tcBorders>
              <w:top w:val="single" w:sz="4" w:space="0" w:color="000000"/>
              <w:left w:val="single" w:sz="4" w:space="0" w:color="000000"/>
              <w:bottom w:val="single" w:sz="4" w:space="0" w:color="000000"/>
              <w:right w:val="single" w:sz="4" w:space="0" w:color="000000"/>
            </w:tcBorders>
          </w:tcPr>
          <w:p w14:paraId="253FFABF" w14:textId="5D7EC243" w:rsidR="00F4106A" w:rsidRPr="00AD03C9" w:rsidRDefault="00F4106A" w:rsidP="00F4106A">
            <w:pPr>
              <w:spacing w:after="43" w:line="259" w:lineRule="auto"/>
              <w:ind w:left="2" w:firstLine="0"/>
              <w:rPr>
                <w:sz w:val="20"/>
                <w:szCs w:val="20"/>
              </w:rPr>
            </w:pPr>
            <w:r w:rsidRPr="00AD03C9">
              <w:rPr>
                <w:sz w:val="20"/>
                <w:szCs w:val="20"/>
              </w:rPr>
              <w:t>CPP41419 Certificate IV in Real Estate Practices</w:t>
            </w:r>
            <w:r w:rsidR="006D2404">
              <w:rPr>
                <w:sz w:val="20"/>
                <w:szCs w:val="20"/>
              </w:rPr>
              <w:t xml:space="preserve"> </w:t>
            </w:r>
            <w:r w:rsidR="006D2404" w:rsidRPr="006D2404">
              <w:rPr>
                <w:rFonts w:ascii="Arial Bold" w:hAnsi="Arial Bold"/>
                <w:sz w:val="20"/>
                <w:szCs w:val="20"/>
                <w:vertAlign w:val="superscript"/>
              </w:rPr>
              <w:t>(Release 3)</w:t>
            </w:r>
          </w:p>
          <w:p w14:paraId="7FB537C1" w14:textId="0C11700C" w:rsidR="003A2972" w:rsidRPr="00AD03C9" w:rsidRDefault="00970A87" w:rsidP="00F4106A">
            <w:pPr>
              <w:spacing w:after="43" w:line="259" w:lineRule="auto"/>
              <w:ind w:left="2" w:firstLine="0"/>
              <w:rPr>
                <w:sz w:val="20"/>
                <w:szCs w:val="20"/>
              </w:rPr>
            </w:pPr>
            <w:r w:rsidRPr="00AD03C9">
              <w:rPr>
                <w:b w:val="0"/>
                <w:i/>
                <w:sz w:val="20"/>
                <w:szCs w:val="20"/>
              </w:rPr>
              <w:t>Known as the “</w:t>
            </w:r>
            <w:r w:rsidR="00F4106A" w:rsidRPr="00AD03C9">
              <w:rPr>
                <w:b w:val="0"/>
                <w:i/>
                <w:sz w:val="20"/>
                <w:szCs w:val="20"/>
              </w:rPr>
              <w:t xml:space="preserve">”Agents Representative </w:t>
            </w:r>
            <w:r w:rsidRPr="00AD03C9">
              <w:rPr>
                <w:b w:val="0"/>
                <w:i/>
                <w:sz w:val="20"/>
                <w:szCs w:val="20"/>
              </w:rPr>
              <w:t xml:space="preserve">Course” </w:t>
            </w:r>
          </w:p>
        </w:tc>
      </w:tr>
      <w:tr w:rsidR="003A2972" w:rsidRPr="00AD03C9" w14:paraId="3F6D4CEA" w14:textId="77777777" w:rsidTr="007E5319">
        <w:trPr>
          <w:trHeight w:val="1205"/>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9DA44A0" w14:textId="77777777" w:rsidR="003A2972" w:rsidRPr="00AD03C9" w:rsidRDefault="00970A87">
            <w:pPr>
              <w:spacing w:line="259" w:lineRule="auto"/>
              <w:ind w:left="0" w:firstLine="0"/>
              <w:rPr>
                <w:sz w:val="20"/>
                <w:szCs w:val="20"/>
              </w:rPr>
            </w:pPr>
            <w:r w:rsidRPr="00AD03C9">
              <w:rPr>
                <w:sz w:val="20"/>
                <w:szCs w:val="20"/>
              </w:rPr>
              <w:t xml:space="preserve">Purpose  </w:t>
            </w:r>
          </w:p>
        </w:tc>
        <w:tc>
          <w:tcPr>
            <w:tcW w:w="8533" w:type="dxa"/>
            <w:tcBorders>
              <w:top w:val="single" w:sz="4" w:space="0" w:color="000000"/>
              <w:left w:val="single" w:sz="4" w:space="0" w:color="000000"/>
              <w:bottom w:val="single" w:sz="4" w:space="0" w:color="000000"/>
              <w:right w:val="single" w:sz="4" w:space="0" w:color="000000"/>
            </w:tcBorders>
            <w:vAlign w:val="center"/>
          </w:tcPr>
          <w:p w14:paraId="55877E4C" w14:textId="6C424340" w:rsidR="003A2972" w:rsidRDefault="00970A87">
            <w:pPr>
              <w:spacing w:after="60" w:line="276" w:lineRule="auto"/>
              <w:ind w:left="2" w:right="7" w:firstLine="0"/>
              <w:rPr>
                <w:b w:val="0"/>
                <w:sz w:val="20"/>
                <w:szCs w:val="20"/>
              </w:rPr>
            </w:pPr>
            <w:r w:rsidRPr="00AD03C9">
              <w:rPr>
                <w:noProof/>
                <w:sz w:val="20"/>
                <w:szCs w:val="20"/>
              </w:rPr>
              <w:drawing>
                <wp:anchor distT="0" distB="0" distL="114300" distR="114300" simplePos="0" relativeHeight="251658240" behindDoc="0" locked="0" layoutInCell="1" allowOverlap="0" wp14:anchorId="48065728" wp14:editId="28250492">
                  <wp:simplePos x="0" y="0"/>
                  <wp:positionH relativeFrom="column">
                    <wp:posOffset>4312920</wp:posOffset>
                  </wp:positionH>
                  <wp:positionV relativeFrom="paragraph">
                    <wp:posOffset>40640</wp:posOffset>
                  </wp:positionV>
                  <wp:extent cx="896620" cy="65532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stretch>
                            <a:fillRect/>
                          </a:stretch>
                        </pic:blipFill>
                        <pic:spPr>
                          <a:xfrm>
                            <a:off x="0" y="0"/>
                            <a:ext cx="896620" cy="655320"/>
                          </a:xfrm>
                          <a:prstGeom prst="rect">
                            <a:avLst/>
                          </a:prstGeom>
                        </pic:spPr>
                      </pic:pic>
                    </a:graphicData>
                  </a:graphic>
                  <wp14:sizeRelH relativeFrom="margin">
                    <wp14:pctWidth>0</wp14:pctWidth>
                  </wp14:sizeRelH>
                  <wp14:sizeRelV relativeFrom="margin">
                    <wp14:pctHeight>0</wp14:pctHeight>
                  </wp14:sizeRelV>
                </wp:anchor>
              </w:drawing>
            </w:r>
            <w:r w:rsidRPr="00AD03C9">
              <w:rPr>
                <w:b w:val="0"/>
                <w:sz w:val="20"/>
                <w:szCs w:val="20"/>
              </w:rPr>
              <w:t xml:space="preserve">The program is designed for individuals seeking to meet the educational requirements to obtain an estate agent’s </w:t>
            </w:r>
            <w:r w:rsidR="00DF1300">
              <w:rPr>
                <w:b w:val="0"/>
                <w:sz w:val="20"/>
                <w:szCs w:val="20"/>
              </w:rPr>
              <w:t xml:space="preserve">registration </w:t>
            </w:r>
            <w:r w:rsidRPr="00AD03C9">
              <w:rPr>
                <w:b w:val="0"/>
                <w:sz w:val="20"/>
                <w:szCs w:val="20"/>
              </w:rPr>
              <w:t xml:space="preserve">in Victoria. </w:t>
            </w:r>
          </w:p>
          <w:p w14:paraId="4A051116" w14:textId="2B6F48A7" w:rsidR="003A2972" w:rsidRPr="00AD03C9" w:rsidRDefault="006D2404" w:rsidP="00926355">
            <w:pPr>
              <w:spacing w:after="60" w:line="276" w:lineRule="auto"/>
              <w:ind w:left="2" w:right="7" w:firstLine="0"/>
              <w:rPr>
                <w:sz w:val="20"/>
                <w:szCs w:val="20"/>
              </w:rPr>
            </w:pPr>
            <w:r w:rsidRPr="00DF5610">
              <w:rPr>
                <w:b w:val="0"/>
                <w:bCs/>
                <w:sz w:val="20"/>
                <w:szCs w:val="20"/>
              </w:rPr>
              <w:t>Th</w:t>
            </w:r>
            <w:r w:rsidR="00286EF0">
              <w:rPr>
                <w:b w:val="0"/>
                <w:bCs/>
                <w:sz w:val="20"/>
                <w:szCs w:val="20"/>
              </w:rPr>
              <w:t xml:space="preserve">e course is </w:t>
            </w:r>
            <w:r w:rsidRPr="00DF5610">
              <w:rPr>
                <w:b w:val="0"/>
                <w:bCs/>
                <w:sz w:val="20"/>
                <w:szCs w:val="20"/>
              </w:rPr>
              <w:t xml:space="preserve">intense </w:t>
            </w:r>
            <w:r w:rsidR="00286EF0">
              <w:rPr>
                <w:b w:val="0"/>
                <w:bCs/>
                <w:sz w:val="20"/>
                <w:szCs w:val="20"/>
              </w:rPr>
              <w:t>(</w:t>
            </w:r>
            <w:r w:rsidRPr="00DF5610">
              <w:rPr>
                <w:b w:val="0"/>
                <w:bCs/>
                <w:sz w:val="20"/>
                <w:szCs w:val="20"/>
              </w:rPr>
              <w:t>6 month</w:t>
            </w:r>
            <w:r w:rsidR="00286EF0">
              <w:rPr>
                <w:b w:val="0"/>
                <w:bCs/>
                <w:sz w:val="20"/>
                <w:szCs w:val="20"/>
              </w:rPr>
              <w:t xml:space="preserve">s) and requires </w:t>
            </w:r>
            <w:r w:rsidR="00286EF0" w:rsidRPr="007E5319">
              <w:rPr>
                <w:sz w:val="20"/>
                <w:szCs w:val="20"/>
              </w:rPr>
              <w:t xml:space="preserve">attendance </w:t>
            </w:r>
            <w:r w:rsidR="00926355" w:rsidRPr="007E5319">
              <w:rPr>
                <w:sz w:val="20"/>
                <w:szCs w:val="20"/>
              </w:rPr>
              <w:t>at online sessions twice per week.</w:t>
            </w:r>
            <w:r w:rsidR="00926355">
              <w:rPr>
                <w:b w:val="0"/>
                <w:bCs/>
                <w:sz w:val="20"/>
                <w:szCs w:val="20"/>
              </w:rPr>
              <w:t xml:space="preserve"> </w:t>
            </w:r>
          </w:p>
        </w:tc>
      </w:tr>
      <w:tr w:rsidR="003A2972" w:rsidRPr="00AD03C9" w14:paraId="689D6A96" w14:textId="77777777" w:rsidTr="007E5319">
        <w:trPr>
          <w:trHeight w:val="1498"/>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F2C7144" w14:textId="77777777" w:rsidR="003A2972" w:rsidRPr="00AD03C9" w:rsidRDefault="00970A87">
            <w:pPr>
              <w:spacing w:line="259" w:lineRule="auto"/>
              <w:ind w:left="0" w:firstLine="0"/>
              <w:rPr>
                <w:sz w:val="20"/>
                <w:szCs w:val="20"/>
              </w:rPr>
            </w:pPr>
            <w:r w:rsidRPr="00AD03C9">
              <w:rPr>
                <w:sz w:val="20"/>
                <w:szCs w:val="20"/>
              </w:rPr>
              <w:t xml:space="preserve">Course Provider </w:t>
            </w:r>
          </w:p>
        </w:tc>
        <w:tc>
          <w:tcPr>
            <w:tcW w:w="8533" w:type="dxa"/>
            <w:tcBorders>
              <w:top w:val="single" w:sz="4" w:space="0" w:color="000000"/>
              <w:left w:val="single" w:sz="4" w:space="0" w:color="000000"/>
              <w:bottom w:val="single" w:sz="4" w:space="0" w:color="000000"/>
              <w:right w:val="single" w:sz="4" w:space="0" w:color="000000"/>
            </w:tcBorders>
          </w:tcPr>
          <w:p w14:paraId="470229C0" w14:textId="77777777" w:rsidR="003A2972" w:rsidRPr="00AD03C9" w:rsidRDefault="00970A87">
            <w:pPr>
              <w:spacing w:after="43" w:line="259" w:lineRule="auto"/>
              <w:ind w:left="2" w:firstLine="0"/>
              <w:rPr>
                <w:sz w:val="20"/>
                <w:szCs w:val="20"/>
              </w:rPr>
            </w:pPr>
            <w:r w:rsidRPr="00AD03C9">
              <w:rPr>
                <w:b w:val="0"/>
                <w:sz w:val="20"/>
                <w:szCs w:val="20"/>
              </w:rPr>
              <w:t xml:space="preserve">The Real Estate Institute of Victoria Ltd. </w:t>
            </w:r>
          </w:p>
          <w:p w14:paraId="390881BE" w14:textId="77777777" w:rsidR="003A2972" w:rsidRPr="00AD03C9" w:rsidRDefault="00970A87" w:rsidP="00BF082C">
            <w:pPr>
              <w:spacing w:after="14" w:line="328" w:lineRule="auto"/>
              <w:ind w:left="2" w:right="4968" w:firstLine="0"/>
              <w:jc w:val="both"/>
              <w:rPr>
                <w:sz w:val="20"/>
                <w:szCs w:val="20"/>
              </w:rPr>
            </w:pPr>
            <w:r w:rsidRPr="00AD03C9">
              <w:rPr>
                <w:sz w:val="20"/>
                <w:szCs w:val="20"/>
              </w:rPr>
              <w:t xml:space="preserve">RTO ID: </w:t>
            </w:r>
            <w:r w:rsidRPr="00AD03C9">
              <w:rPr>
                <w:b w:val="0"/>
                <w:sz w:val="20"/>
                <w:szCs w:val="20"/>
              </w:rPr>
              <w:t xml:space="preserve">4042    </w:t>
            </w:r>
            <w:r w:rsidRPr="00AD03C9">
              <w:rPr>
                <w:sz w:val="20"/>
                <w:szCs w:val="20"/>
              </w:rPr>
              <w:t xml:space="preserve">Phone: </w:t>
            </w:r>
            <w:r w:rsidRPr="00AD03C9">
              <w:rPr>
                <w:b w:val="0"/>
                <w:sz w:val="20"/>
                <w:szCs w:val="20"/>
              </w:rPr>
              <w:t xml:space="preserve">03 9205 6666  </w:t>
            </w:r>
            <w:r w:rsidRPr="00AD03C9">
              <w:rPr>
                <w:sz w:val="20"/>
                <w:szCs w:val="20"/>
              </w:rPr>
              <w:t xml:space="preserve">email: </w:t>
            </w:r>
            <w:r w:rsidRPr="00AD03C9">
              <w:rPr>
                <w:b w:val="0"/>
                <w:color w:val="0563C1"/>
                <w:sz w:val="20"/>
                <w:szCs w:val="20"/>
                <w:u w:val="single" w:color="0563C1"/>
              </w:rPr>
              <w:t>training@reiv.com.au</w:t>
            </w:r>
            <w:r w:rsidRPr="00AD03C9">
              <w:rPr>
                <w:b w:val="0"/>
                <w:sz w:val="20"/>
                <w:szCs w:val="20"/>
              </w:rPr>
              <w:t xml:space="preserve"> </w:t>
            </w:r>
          </w:p>
          <w:p w14:paraId="16662B72" w14:textId="77777777" w:rsidR="003A2972" w:rsidRPr="00AD03C9" w:rsidRDefault="00970A87">
            <w:pPr>
              <w:spacing w:line="259" w:lineRule="auto"/>
              <w:ind w:left="2" w:firstLine="0"/>
              <w:rPr>
                <w:sz w:val="20"/>
                <w:szCs w:val="20"/>
              </w:rPr>
            </w:pPr>
            <w:r w:rsidRPr="00AD03C9">
              <w:rPr>
                <w:sz w:val="20"/>
                <w:szCs w:val="20"/>
              </w:rPr>
              <w:t>Address:</w:t>
            </w:r>
            <w:r w:rsidRPr="00AD03C9">
              <w:rPr>
                <w:b w:val="0"/>
                <w:sz w:val="20"/>
                <w:szCs w:val="20"/>
              </w:rPr>
              <w:t xml:space="preserve"> 335 Camberwell Road, Camberwell VIC 3124  </w:t>
            </w:r>
          </w:p>
        </w:tc>
      </w:tr>
      <w:tr w:rsidR="003A2972" w:rsidRPr="00AD03C9" w14:paraId="6803CFD9" w14:textId="77777777" w:rsidTr="007E5319">
        <w:trPr>
          <w:trHeight w:val="3395"/>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A0EE2D7" w14:textId="77777777" w:rsidR="003A2972" w:rsidRPr="00AD03C9" w:rsidRDefault="00970A87">
            <w:pPr>
              <w:spacing w:line="259" w:lineRule="auto"/>
              <w:ind w:left="0" w:firstLine="0"/>
              <w:rPr>
                <w:sz w:val="20"/>
                <w:szCs w:val="20"/>
              </w:rPr>
            </w:pPr>
            <w:r w:rsidRPr="00AD03C9">
              <w:rPr>
                <w:sz w:val="20"/>
                <w:szCs w:val="20"/>
              </w:rPr>
              <w:t xml:space="preserve">Delivery Mode </w:t>
            </w:r>
          </w:p>
        </w:tc>
        <w:tc>
          <w:tcPr>
            <w:tcW w:w="8533" w:type="dxa"/>
            <w:tcBorders>
              <w:top w:val="single" w:sz="4" w:space="0" w:color="000000"/>
              <w:left w:val="single" w:sz="4" w:space="0" w:color="000000"/>
              <w:bottom w:val="single" w:sz="4" w:space="0" w:color="000000"/>
              <w:right w:val="single" w:sz="4" w:space="0" w:color="000000"/>
            </w:tcBorders>
          </w:tcPr>
          <w:p w14:paraId="282156F5" w14:textId="5EB0B8FC" w:rsidR="003A2972" w:rsidRPr="00AD03C9" w:rsidRDefault="00970A87">
            <w:pPr>
              <w:spacing w:after="103" w:line="259" w:lineRule="auto"/>
              <w:ind w:left="2" w:firstLine="0"/>
              <w:rPr>
                <w:sz w:val="20"/>
                <w:szCs w:val="20"/>
              </w:rPr>
            </w:pPr>
            <w:proofErr w:type="spellStart"/>
            <w:r w:rsidRPr="00AD03C9">
              <w:rPr>
                <w:i/>
                <w:sz w:val="20"/>
                <w:szCs w:val="20"/>
              </w:rPr>
              <w:t>Elearning</w:t>
            </w:r>
            <w:proofErr w:type="spellEnd"/>
            <w:r w:rsidRPr="00AD03C9">
              <w:rPr>
                <w:i/>
                <w:sz w:val="20"/>
                <w:szCs w:val="20"/>
              </w:rPr>
              <w:t xml:space="preserve"> -via </w:t>
            </w:r>
            <w:r w:rsidR="006C7C3D">
              <w:rPr>
                <w:i/>
                <w:sz w:val="20"/>
                <w:szCs w:val="20"/>
              </w:rPr>
              <w:t>Zoom</w:t>
            </w:r>
            <w:r w:rsidRPr="00AD03C9">
              <w:rPr>
                <w:i/>
                <w:sz w:val="20"/>
                <w:szCs w:val="20"/>
              </w:rPr>
              <w:t xml:space="preserve"> Meetings and </w:t>
            </w:r>
            <w:r w:rsidR="000F68EC" w:rsidRPr="00AD03C9">
              <w:rPr>
                <w:i/>
                <w:sz w:val="20"/>
                <w:szCs w:val="20"/>
              </w:rPr>
              <w:t>Online Portal</w:t>
            </w:r>
          </w:p>
          <w:p w14:paraId="21814068" w14:textId="7608F1DD" w:rsidR="000F68EC" w:rsidRPr="00AD03C9" w:rsidRDefault="000F68EC" w:rsidP="000F68EC">
            <w:pPr>
              <w:numPr>
                <w:ilvl w:val="0"/>
                <w:numId w:val="1"/>
              </w:numPr>
              <w:spacing w:after="73" w:line="259" w:lineRule="auto"/>
              <w:ind w:hanging="360"/>
              <w:rPr>
                <w:sz w:val="20"/>
                <w:szCs w:val="20"/>
              </w:rPr>
            </w:pPr>
            <w:r w:rsidRPr="00AD03C9">
              <w:rPr>
                <w:b w:val="0"/>
                <w:sz w:val="20"/>
                <w:szCs w:val="20"/>
              </w:rPr>
              <w:t xml:space="preserve">Trainer facilitated 2 </w:t>
            </w:r>
            <w:proofErr w:type="gramStart"/>
            <w:r w:rsidRPr="00AD03C9">
              <w:rPr>
                <w:b w:val="0"/>
                <w:sz w:val="20"/>
                <w:szCs w:val="20"/>
              </w:rPr>
              <w:t>hour</w:t>
            </w:r>
            <w:proofErr w:type="gramEnd"/>
            <w:r w:rsidRPr="00AD03C9">
              <w:rPr>
                <w:b w:val="0"/>
                <w:sz w:val="20"/>
                <w:szCs w:val="20"/>
              </w:rPr>
              <w:t xml:space="preserve"> online </w:t>
            </w:r>
            <w:r w:rsidR="006C7C3D">
              <w:rPr>
                <w:b w:val="0"/>
                <w:sz w:val="20"/>
                <w:szCs w:val="20"/>
              </w:rPr>
              <w:t>Zoom</w:t>
            </w:r>
            <w:r w:rsidRPr="00AD03C9">
              <w:rPr>
                <w:b w:val="0"/>
                <w:sz w:val="20"/>
                <w:szCs w:val="20"/>
              </w:rPr>
              <w:t xml:space="preserve"> meeting sessions, for </w:t>
            </w:r>
            <w:r w:rsidR="00783ED6">
              <w:rPr>
                <w:b w:val="0"/>
                <w:sz w:val="20"/>
                <w:szCs w:val="20"/>
              </w:rPr>
              <w:t>6</w:t>
            </w:r>
            <w:r w:rsidRPr="00AD03C9">
              <w:rPr>
                <w:b w:val="0"/>
                <w:sz w:val="20"/>
                <w:szCs w:val="20"/>
              </w:rPr>
              <w:t xml:space="preserve"> month enrolment  </w:t>
            </w:r>
          </w:p>
          <w:p w14:paraId="4B5F10C5" w14:textId="77777777" w:rsidR="000F68EC" w:rsidRPr="00AD03C9" w:rsidRDefault="000F68EC" w:rsidP="000F68EC">
            <w:pPr>
              <w:numPr>
                <w:ilvl w:val="0"/>
                <w:numId w:val="1"/>
              </w:numPr>
              <w:spacing w:after="73" w:line="259" w:lineRule="auto"/>
              <w:ind w:hanging="360"/>
              <w:rPr>
                <w:sz w:val="20"/>
                <w:szCs w:val="20"/>
              </w:rPr>
            </w:pPr>
            <w:r w:rsidRPr="00AD03C9">
              <w:rPr>
                <w:b w:val="0"/>
                <w:sz w:val="20"/>
                <w:szCs w:val="20"/>
              </w:rPr>
              <w:t xml:space="preserve">Access to learning materials by online platform </w:t>
            </w:r>
          </w:p>
          <w:p w14:paraId="19133BC5" w14:textId="77777777" w:rsidR="000F68EC" w:rsidRPr="00AD03C9" w:rsidRDefault="000F68EC" w:rsidP="000F68EC">
            <w:pPr>
              <w:numPr>
                <w:ilvl w:val="0"/>
                <w:numId w:val="1"/>
              </w:numPr>
              <w:spacing w:after="105" w:line="259" w:lineRule="auto"/>
              <w:ind w:hanging="360"/>
              <w:rPr>
                <w:sz w:val="20"/>
                <w:szCs w:val="20"/>
              </w:rPr>
            </w:pPr>
            <w:r w:rsidRPr="00AD03C9">
              <w:rPr>
                <w:b w:val="0"/>
                <w:sz w:val="20"/>
                <w:szCs w:val="20"/>
              </w:rPr>
              <w:t xml:space="preserve">Assessment completed in online platform  </w:t>
            </w:r>
          </w:p>
          <w:p w14:paraId="1AC404FF" w14:textId="77777777" w:rsidR="003A2972" w:rsidRPr="00AD03C9" w:rsidRDefault="00970A87">
            <w:pPr>
              <w:numPr>
                <w:ilvl w:val="0"/>
                <w:numId w:val="1"/>
              </w:numPr>
              <w:spacing w:after="82" w:line="282" w:lineRule="auto"/>
              <w:ind w:hanging="360"/>
              <w:rPr>
                <w:sz w:val="20"/>
                <w:szCs w:val="20"/>
              </w:rPr>
            </w:pPr>
            <w:r w:rsidRPr="00AD03C9">
              <w:rPr>
                <w:b w:val="0"/>
                <w:sz w:val="20"/>
                <w:szCs w:val="20"/>
              </w:rPr>
              <w:t xml:space="preserve">Independent learning through online learning materials &amp; completing structured learning activities. </w:t>
            </w:r>
          </w:p>
          <w:p w14:paraId="7871CE2E" w14:textId="7DF88FA6" w:rsidR="003A2972" w:rsidRPr="00AD03C9" w:rsidRDefault="00970A87">
            <w:pPr>
              <w:numPr>
                <w:ilvl w:val="0"/>
                <w:numId w:val="1"/>
              </w:numPr>
              <w:spacing w:after="73" w:line="259" w:lineRule="auto"/>
              <w:ind w:hanging="360"/>
              <w:rPr>
                <w:sz w:val="20"/>
                <w:szCs w:val="20"/>
              </w:rPr>
            </w:pPr>
            <w:r w:rsidRPr="00AD03C9">
              <w:rPr>
                <w:b w:val="0"/>
                <w:sz w:val="20"/>
                <w:szCs w:val="20"/>
              </w:rPr>
              <w:t xml:space="preserve">Clusters conducted over </w:t>
            </w:r>
            <w:r w:rsidR="00AD03C9" w:rsidRPr="00AD03C9">
              <w:rPr>
                <w:b w:val="0"/>
                <w:sz w:val="20"/>
                <w:szCs w:val="20"/>
              </w:rPr>
              <w:t>one month</w:t>
            </w:r>
            <w:r w:rsidRPr="00AD03C9">
              <w:rPr>
                <w:b w:val="0"/>
                <w:sz w:val="20"/>
                <w:szCs w:val="20"/>
              </w:rPr>
              <w:t xml:space="preserve"> approximately </w:t>
            </w:r>
          </w:p>
          <w:p w14:paraId="6CB554CC" w14:textId="286B5E3A" w:rsidR="003A2972" w:rsidRPr="00AD03C9" w:rsidRDefault="00970A87">
            <w:pPr>
              <w:numPr>
                <w:ilvl w:val="0"/>
                <w:numId w:val="1"/>
              </w:numPr>
              <w:spacing w:after="82" w:line="282" w:lineRule="auto"/>
              <w:ind w:hanging="360"/>
              <w:rPr>
                <w:sz w:val="20"/>
                <w:szCs w:val="20"/>
              </w:rPr>
            </w:pPr>
            <w:r w:rsidRPr="00AD03C9">
              <w:rPr>
                <w:b w:val="0"/>
                <w:sz w:val="20"/>
                <w:szCs w:val="20"/>
              </w:rPr>
              <w:t xml:space="preserve">Assessments should be completed </w:t>
            </w:r>
            <w:r w:rsidR="00AD03C9" w:rsidRPr="00AD03C9">
              <w:rPr>
                <w:b w:val="0"/>
                <w:sz w:val="20"/>
                <w:szCs w:val="20"/>
              </w:rPr>
              <w:t xml:space="preserve">by the due date and </w:t>
            </w:r>
            <w:r w:rsidRPr="00AD03C9">
              <w:rPr>
                <w:b w:val="0"/>
                <w:sz w:val="20"/>
                <w:szCs w:val="20"/>
              </w:rPr>
              <w:t>within 10 months</w:t>
            </w:r>
            <w:r w:rsidR="00AD03C9" w:rsidRPr="00AD03C9">
              <w:rPr>
                <w:b w:val="0"/>
                <w:sz w:val="20"/>
                <w:szCs w:val="20"/>
              </w:rPr>
              <w:t xml:space="preserve"> of commencement as long as the </w:t>
            </w:r>
            <w:r w:rsidRPr="00AD03C9">
              <w:rPr>
                <w:b w:val="0"/>
                <w:sz w:val="20"/>
                <w:szCs w:val="20"/>
              </w:rPr>
              <w:t>student</w:t>
            </w:r>
            <w:r w:rsidR="00AD03C9" w:rsidRPr="00AD03C9">
              <w:rPr>
                <w:b w:val="0"/>
                <w:sz w:val="20"/>
                <w:szCs w:val="20"/>
              </w:rPr>
              <w:t xml:space="preserve"> </w:t>
            </w:r>
            <w:r w:rsidRPr="00AD03C9">
              <w:rPr>
                <w:b w:val="0"/>
                <w:sz w:val="20"/>
                <w:szCs w:val="20"/>
              </w:rPr>
              <w:t xml:space="preserve">keeps up to date with </w:t>
            </w:r>
            <w:r w:rsidR="00AD03C9" w:rsidRPr="00AD03C9">
              <w:rPr>
                <w:b w:val="0"/>
                <w:sz w:val="20"/>
                <w:szCs w:val="20"/>
              </w:rPr>
              <w:t xml:space="preserve">the delivery and </w:t>
            </w:r>
            <w:r w:rsidRPr="00AD03C9">
              <w:rPr>
                <w:b w:val="0"/>
                <w:sz w:val="20"/>
                <w:szCs w:val="20"/>
              </w:rPr>
              <w:t>assessment</w:t>
            </w:r>
            <w:r w:rsidR="00AD03C9" w:rsidRPr="00AD03C9">
              <w:rPr>
                <w:b w:val="0"/>
                <w:sz w:val="20"/>
                <w:szCs w:val="20"/>
              </w:rPr>
              <w:t xml:space="preserve"> schedule.</w:t>
            </w:r>
          </w:p>
          <w:p w14:paraId="0D0ED7BF" w14:textId="77777777" w:rsidR="00AD03C9" w:rsidRPr="00AD03C9" w:rsidRDefault="00970A87" w:rsidP="00AD03C9">
            <w:pPr>
              <w:numPr>
                <w:ilvl w:val="0"/>
                <w:numId w:val="1"/>
              </w:numPr>
              <w:spacing w:after="133" w:line="259" w:lineRule="auto"/>
              <w:ind w:left="2" w:firstLine="0"/>
              <w:rPr>
                <w:sz w:val="20"/>
                <w:szCs w:val="20"/>
              </w:rPr>
            </w:pPr>
            <w:r w:rsidRPr="00AD03C9">
              <w:rPr>
                <w:b w:val="0"/>
                <w:sz w:val="20"/>
                <w:szCs w:val="20"/>
              </w:rPr>
              <w:t xml:space="preserve">Course </w:t>
            </w:r>
            <w:r w:rsidR="00AD03C9" w:rsidRPr="00AD03C9">
              <w:rPr>
                <w:b w:val="0"/>
                <w:sz w:val="20"/>
                <w:szCs w:val="20"/>
              </w:rPr>
              <w:t xml:space="preserve">extensions to be applied and paid for before expiration of course end date.  </w:t>
            </w:r>
          </w:p>
          <w:p w14:paraId="4FE38F78" w14:textId="0D776699" w:rsidR="003A2972" w:rsidRPr="00AD03C9" w:rsidRDefault="00970A87" w:rsidP="00AD03C9">
            <w:pPr>
              <w:spacing w:line="259" w:lineRule="auto"/>
              <w:ind w:left="0" w:firstLine="0"/>
              <w:rPr>
                <w:sz w:val="20"/>
                <w:szCs w:val="20"/>
              </w:rPr>
            </w:pPr>
            <w:r w:rsidRPr="00AD03C9">
              <w:rPr>
                <w:b w:val="0"/>
                <w:sz w:val="20"/>
                <w:szCs w:val="20"/>
              </w:rPr>
              <w:t xml:space="preserve"> </w:t>
            </w:r>
          </w:p>
        </w:tc>
      </w:tr>
      <w:tr w:rsidR="003A2972" w:rsidRPr="00AD03C9" w14:paraId="14618B1D" w14:textId="77777777" w:rsidTr="007E5319">
        <w:trPr>
          <w:trHeight w:val="1464"/>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549AF31" w14:textId="77777777" w:rsidR="003A2972" w:rsidRPr="00AD03C9" w:rsidRDefault="00970A87">
            <w:pPr>
              <w:spacing w:after="14" w:line="259" w:lineRule="auto"/>
              <w:ind w:left="0" w:firstLine="0"/>
              <w:rPr>
                <w:sz w:val="20"/>
                <w:szCs w:val="20"/>
              </w:rPr>
            </w:pPr>
            <w:r w:rsidRPr="00AD03C9">
              <w:rPr>
                <w:sz w:val="20"/>
                <w:szCs w:val="20"/>
              </w:rPr>
              <w:t xml:space="preserve">Delivery </w:t>
            </w:r>
          </w:p>
          <w:p w14:paraId="26D2D234" w14:textId="77777777" w:rsidR="003A2972" w:rsidRPr="00AD03C9" w:rsidRDefault="00970A87">
            <w:pPr>
              <w:spacing w:line="259" w:lineRule="auto"/>
              <w:ind w:left="0" w:firstLine="0"/>
              <w:rPr>
                <w:sz w:val="20"/>
                <w:szCs w:val="20"/>
              </w:rPr>
            </w:pPr>
            <w:r w:rsidRPr="00AD03C9">
              <w:rPr>
                <w:sz w:val="20"/>
                <w:szCs w:val="20"/>
              </w:rPr>
              <w:t xml:space="preserve">Site/Location </w:t>
            </w:r>
          </w:p>
        </w:tc>
        <w:tc>
          <w:tcPr>
            <w:tcW w:w="8533" w:type="dxa"/>
            <w:tcBorders>
              <w:top w:val="single" w:sz="4" w:space="0" w:color="000000"/>
              <w:left w:val="single" w:sz="4" w:space="0" w:color="000000"/>
              <w:bottom w:val="single" w:sz="4" w:space="0" w:color="000000"/>
              <w:right w:val="single" w:sz="4" w:space="0" w:color="000000"/>
            </w:tcBorders>
          </w:tcPr>
          <w:p w14:paraId="00D6E1D9" w14:textId="77777777" w:rsidR="003A2972" w:rsidRPr="00AD03C9" w:rsidRDefault="00970A87">
            <w:pPr>
              <w:spacing w:after="131" w:line="259" w:lineRule="auto"/>
              <w:ind w:left="2" w:firstLine="0"/>
              <w:rPr>
                <w:sz w:val="20"/>
                <w:szCs w:val="20"/>
              </w:rPr>
            </w:pPr>
            <w:proofErr w:type="spellStart"/>
            <w:r w:rsidRPr="00AD03C9">
              <w:rPr>
                <w:i/>
                <w:sz w:val="20"/>
                <w:szCs w:val="20"/>
              </w:rPr>
              <w:t>Elearning</w:t>
            </w:r>
            <w:proofErr w:type="spellEnd"/>
            <w:r w:rsidRPr="00AD03C9">
              <w:rPr>
                <w:i/>
                <w:sz w:val="20"/>
                <w:szCs w:val="20"/>
              </w:rPr>
              <w:t xml:space="preserve"> </w:t>
            </w:r>
          </w:p>
          <w:p w14:paraId="11F9073F" w14:textId="1CE3BBEE" w:rsidR="000F68EC" w:rsidRPr="00AD03C9" w:rsidRDefault="00970A87" w:rsidP="000F68EC">
            <w:pPr>
              <w:numPr>
                <w:ilvl w:val="0"/>
                <w:numId w:val="2"/>
              </w:numPr>
              <w:spacing w:after="105" w:line="259" w:lineRule="auto"/>
              <w:ind w:hanging="360"/>
              <w:rPr>
                <w:sz w:val="20"/>
                <w:szCs w:val="20"/>
              </w:rPr>
            </w:pPr>
            <w:r w:rsidRPr="00AD03C9">
              <w:rPr>
                <w:b w:val="0"/>
                <w:sz w:val="20"/>
                <w:szCs w:val="20"/>
              </w:rPr>
              <w:t xml:space="preserve">In your own environment </w:t>
            </w:r>
            <w:r w:rsidR="00AD03C9" w:rsidRPr="00AD03C9">
              <w:rPr>
                <w:b w:val="0"/>
                <w:sz w:val="20"/>
                <w:szCs w:val="20"/>
              </w:rPr>
              <w:t xml:space="preserve">(at home or in the workplace) </w:t>
            </w:r>
            <w:r w:rsidRPr="00AD03C9">
              <w:rPr>
                <w:b w:val="0"/>
                <w:sz w:val="20"/>
                <w:szCs w:val="20"/>
              </w:rPr>
              <w:t>within the state of Victoria</w:t>
            </w:r>
            <w:r w:rsidR="000F68EC" w:rsidRPr="00AD03C9">
              <w:rPr>
                <w:b w:val="0"/>
                <w:sz w:val="20"/>
                <w:szCs w:val="20"/>
              </w:rPr>
              <w:t>**</w:t>
            </w:r>
          </w:p>
          <w:p w14:paraId="3B62CE24" w14:textId="77777777" w:rsidR="00AD03C9" w:rsidRPr="00AD03C9" w:rsidRDefault="000F68EC" w:rsidP="00AD03C9">
            <w:pPr>
              <w:spacing w:after="105" w:line="259" w:lineRule="auto"/>
              <w:ind w:left="722" w:firstLine="0"/>
              <w:rPr>
                <w:b w:val="0"/>
                <w:bCs/>
                <w:sz w:val="20"/>
                <w:szCs w:val="20"/>
              </w:rPr>
            </w:pPr>
            <w:r w:rsidRPr="00AD03C9">
              <w:rPr>
                <w:b w:val="0"/>
                <w:bCs/>
                <w:sz w:val="20"/>
                <w:szCs w:val="20"/>
              </w:rPr>
              <w:t>You must undertake training and live in the State of Victoria</w:t>
            </w:r>
            <w:r w:rsidR="00AD03C9" w:rsidRPr="00AD03C9">
              <w:rPr>
                <w:b w:val="0"/>
                <w:bCs/>
                <w:sz w:val="20"/>
                <w:szCs w:val="20"/>
              </w:rPr>
              <w:t>*</w:t>
            </w:r>
          </w:p>
          <w:p w14:paraId="1FB1ED61" w14:textId="117E7533" w:rsidR="00AD03C9" w:rsidRPr="00AD03C9" w:rsidRDefault="00AD03C9" w:rsidP="00AD03C9">
            <w:pPr>
              <w:spacing w:after="105" w:line="259" w:lineRule="auto"/>
              <w:ind w:left="722" w:firstLine="0"/>
              <w:rPr>
                <w:b w:val="0"/>
                <w:bCs/>
                <w:sz w:val="20"/>
                <w:szCs w:val="20"/>
              </w:rPr>
            </w:pPr>
            <w:r w:rsidRPr="00AD03C9">
              <w:rPr>
                <w:b w:val="0"/>
                <w:bCs/>
                <w:sz w:val="20"/>
                <w:szCs w:val="20"/>
              </w:rPr>
              <w:t xml:space="preserve">**The REIV is not permitted to deliver to students who reside in other States or Territories. </w:t>
            </w:r>
          </w:p>
          <w:p w14:paraId="15BD25D8" w14:textId="67AD63F0" w:rsidR="003A2972" w:rsidRPr="00AD03C9" w:rsidRDefault="00970A87" w:rsidP="00AD03C9">
            <w:pPr>
              <w:spacing w:line="259" w:lineRule="auto"/>
              <w:ind w:left="0" w:firstLine="0"/>
              <w:rPr>
                <w:sz w:val="20"/>
                <w:szCs w:val="20"/>
              </w:rPr>
            </w:pPr>
            <w:r w:rsidRPr="00AD03C9">
              <w:rPr>
                <w:b w:val="0"/>
                <w:sz w:val="20"/>
                <w:szCs w:val="20"/>
              </w:rPr>
              <w:t xml:space="preserve"> </w:t>
            </w:r>
          </w:p>
        </w:tc>
      </w:tr>
      <w:tr w:rsidR="003A2972" w:rsidRPr="00AD03C9" w14:paraId="5961073B" w14:textId="77777777" w:rsidTr="00B41C61">
        <w:trPr>
          <w:trHeight w:val="991"/>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D22A17C" w14:textId="77777777" w:rsidR="003A2972" w:rsidRPr="00AD03C9" w:rsidRDefault="00970A87">
            <w:pPr>
              <w:spacing w:line="259" w:lineRule="auto"/>
              <w:ind w:left="0" w:firstLine="0"/>
              <w:rPr>
                <w:sz w:val="20"/>
                <w:szCs w:val="20"/>
              </w:rPr>
            </w:pPr>
            <w:r w:rsidRPr="00AD03C9">
              <w:rPr>
                <w:sz w:val="20"/>
                <w:szCs w:val="20"/>
              </w:rPr>
              <w:t xml:space="preserve">Course Duration  </w:t>
            </w:r>
          </w:p>
        </w:tc>
        <w:tc>
          <w:tcPr>
            <w:tcW w:w="8533" w:type="dxa"/>
            <w:tcBorders>
              <w:top w:val="single" w:sz="4" w:space="0" w:color="000000"/>
              <w:left w:val="single" w:sz="4" w:space="0" w:color="000000"/>
              <w:bottom w:val="single" w:sz="4" w:space="0" w:color="000000"/>
              <w:right w:val="single" w:sz="4" w:space="0" w:color="000000"/>
            </w:tcBorders>
            <w:vAlign w:val="center"/>
          </w:tcPr>
          <w:p w14:paraId="349A1CF7" w14:textId="4BCEAE02" w:rsidR="003A2972" w:rsidRPr="00AD03C9" w:rsidRDefault="00970A87">
            <w:pPr>
              <w:spacing w:after="103" w:line="259" w:lineRule="auto"/>
              <w:ind w:left="2" w:firstLine="0"/>
              <w:rPr>
                <w:sz w:val="20"/>
                <w:szCs w:val="20"/>
              </w:rPr>
            </w:pPr>
            <w:proofErr w:type="spellStart"/>
            <w:r w:rsidRPr="00AD03C9">
              <w:rPr>
                <w:i/>
                <w:sz w:val="20"/>
                <w:szCs w:val="20"/>
              </w:rPr>
              <w:t>Elearning</w:t>
            </w:r>
            <w:proofErr w:type="spellEnd"/>
            <w:r w:rsidRPr="00AD03C9">
              <w:rPr>
                <w:i/>
                <w:sz w:val="20"/>
                <w:szCs w:val="20"/>
              </w:rPr>
              <w:t xml:space="preserve"> </w:t>
            </w:r>
            <w:r w:rsidR="007D0B47" w:rsidRPr="00AD03C9">
              <w:rPr>
                <w:i/>
                <w:sz w:val="20"/>
                <w:szCs w:val="20"/>
              </w:rPr>
              <w:t>–</w:t>
            </w:r>
            <w:r w:rsidRPr="00AD03C9">
              <w:rPr>
                <w:b w:val="0"/>
                <w:i/>
                <w:sz w:val="20"/>
                <w:szCs w:val="20"/>
              </w:rPr>
              <w:t xml:space="preserve"> </w:t>
            </w:r>
            <w:r w:rsidR="007D0B47" w:rsidRPr="00AD03C9">
              <w:rPr>
                <w:b w:val="0"/>
                <w:sz w:val="20"/>
                <w:szCs w:val="20"/>
              </w:rPr>
              <w:t xml:space="preserve">The duration is </w:t>
            </w:r>
            <w:r w:rsidR="00926355">
              <w:rPr>
                <w:b w:val="0"/>
                <w:sz w:val="20"/>
                <w:szCs w:val="20"/>
              </w:rPr>
              <w:t>6</w:t>
            </w:r>
            <w:r w:rsidRPr="00AD03C9">
              <w:rPr>
                <w:b w:val="0"/>
                <w:sz w:val="20"/>
                <w:szCs w:val="20"/>
              </w:rPr>
              <w:t xml:space="preserve"> month</w:t>
            </w:r>
            <w:r w:rsidR="007D0B47" w:rsidRPr="00AD03C9">
              <w:rPr>
                <w:b w:val="0"/>
                <w:sz w:val="20"/>
                <w:szCs w:val="20"/>
              </w:rPr>
              <w:t>s</w:t>
            </w:r>
            <w:r w:rsidRPr="00AD03C9">
              <w:rPr>
                <w:b w:val="0"/>
                <w:sz w:val="20"/>
                <w:szCs w:val="20"/>
              </w:rPr>
              <w:t xml:space="preserve"> </w:t>
            </w:r>
          </w:p>
          <w:p w14:paraId="17560095" w14:textId="043421C0" w:rsidR="003A2972" w:rsidRPr="00AD03C9" w:rsidRDefault="003A2972">
            <w:pPr>
              <w:spacing w:line="259" w:lineRule="auto"/>
              <w:ind w:left="2" w:right="1" w:firstLine="0"/>
              <w:rPr>
                <w:sz w:val="20"/>
                <w:szCs w:val="20"/>
              </w:rPr>
            </w:pPr>
          </w:p>
        </w:tc>
      </w:tr>
      <w:tr w:rsidR="007E5319" w:rsidRPr="00AD03C9" w14:paraId="49704181" w14:textId="77777777" w:rsidTr="00B41C61">
        <w:trPr>
          <w:trHeight w:val="2999"/>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A5F37A0" w14:textId="77777777" w:rsidR="007E5319" w:rsidRPr="00AD03C9" w:rsidRDefault="007E5319">
            <w:pPr>
              <w:spacing w:line="259" w:lineRule="auto"/>
              <w:ind w:left="0" w:firstLine="0"/>
              <w:rPr>
                <w:sz w:val="20"/>
                <w:szCs w:val="20"/>
              </w:rPr>
            </w:pPr>
            <w:r w:rsidRPr="00AD03C9">
              <w:rPr>
                <w:sz w:val="20"/>
                <w:szCs w:val="20"/>
              </w:rPr>
              <w:t xml:space="preserve">Career </w:t>
            </w:r>
          </w:p>
          <w:p w14:paraId="31E5E31F" w14:textId="77777777" w:rsidR="007E5319" w:rsidRPr="00AD03C9" w:rsidRDefault="007E5319">
            <w:pPr>
              <w:spacing w:line="259" w:lineRule="auto"/>
              <w:ind w:left="0" w:firstLine="0"/>
              <w:rPr>
                <w:sz w:val="20"/>
                <w:szCs w:val="20"/>
              </w:rPr>
            </w:pPr>
            <w:r w:rsidRPr="00AD03C9">
              <w:rPr>
                <w:sz w:val="20"/>
                <w:szCs w:val="20"/>
              </w:rPr>
              <w:t xml:space="preserve">Outcomes </w:t>
            </w:r>
          </w:p>
        </w:tc>
        <w:tc>
          <w:tcPr>
            <w:tcW w:w="8533" w:type="dxa"/>
            <w:tcBorders>
              <w:top w:val="single" w:sz="4" w:space="0" w:color="000000"/>
              <w:left w:val="single" w:sz="4" w:space="0" w:color="000000"/>
              <w:bottom w:val="single" w:sz="4" w:space="0" w:color="000000"/>
              <w:right w:val="single" w:sz="4" w:space="0" w:color="000000"/>
            </w:tcBorders>
          </w:tcPr>
          <w:p w14:paraId="5B46E89D" w14:textId="2C0782BC" w:rsidR="007E5319" w:rsidRPr="00AD03C9" w:rsidRDefault="007E5319">
            <w:pPr>
              <w:spacing w:after="60" w:line="276" w:lineRule="auto"/>
              <w:ind w:left="2" w:right="49" w:firstLine="0"/>
              <w:jc w:val="both"/>
              <w:rPr>
                <w:sz w:val="20"/>
                <w:szCs w:val="20"/>
              </w:rPr>
            </w:pPr>
            <w:r w:rsidRPr="00AD03C9">
              <w:rPr>
                <w:b w:val="0"/>
                <w:sz w:val="20"/>
                <w:szCs w:val="20"/>
              </w:rPr>
              <w:t xml:space="preserve">Upon meeting all the requirements of the industry regulator, graduates can become an Agents Representative.  Completion of CPP41419 is the first step toward becoming a licensed real estate agent based on BLA licensing requirements. Visit the Business Licensing Authority page on the Consumer Affairs Victoria website </w:t>
            </w:r>
            <w:hyperlink r:id="rId10">
              <w:r w:rsidRPr="00AD03C9">
                <w:rPr>
                  <w:b w:val="0"/>
                  <w:color w:val="0563C1"/>
                  <w:sz w:val="20"/>
                  <w:szCs w:val="20"/>
                  <w:u w:val="single" w:color="0563C1"/>
                </w:rPr>
                <w:t>www.consumer.vic.gov.au</w:t>
              </w:r>
            </w:hyperlink>
            <w:hyperlink r:id="rId11">
              <w:r w:rsidRPr="00AD03C9">
                <w:rPr>
                  <w:b w:val="0"/>
                  <w:sz w:val="20"/>
                  <w:szCs w:val="20"/>
                </w:rPr>
                <w:t xml:space="preserve"> </w:t>
              </w:r>
            </w:hyperlink>
            <w:r w:rsidRPr="00AD03C9">
              <w:rPr>
                <w:b w:val="0"/>
                <w:sz w:val="20"/>
                <w:szCs w:val="20"/>
              </w:rPr>
              <w:t xml:space="preserve">for more information. </w:t>
            </w:r>
          </w:p>
          <w:p w14:paraId="4A56AC65" w14:textId="77777777" w:rsidR="007E5319" w:rsidRPr="00AD03C9" w:rsidRDefault="007E5319">
            <w:pPr>
              <w:spacing w:after="105" w:line="259" w:lineRule="auto"/>
              <w:ind w:left="2" w:firstLine="0"/>
              <w:rPr>
                <w:sz w:val="20"/>
                <w:szCs w:val="20"/>
              </w:rPr>
            </w:pPr>
            <w:r w:rsidRPr="00AD03C9">
              <w:rPr>
                <w:b w:val="0"/>
                <w:sz w:val="20"/>
                <w:szCs w:val="20"/>
              </w:rPr>
              <w:t xml:space="preserve">Graduates can specialise in a variety of different streams of Real Estate such as: </w:t>
            </w:r>
          </w:p>
          <w:p w14:paraId="7A2084F7" w14:textId="77777777" w:rsidR="007E5319" w:rsidRPr="00AD03C9" w:rsidRDefault="007E5319">
            <w:pPr>
              <w:numPr>
                <w:ilvl w:val="0"/>
                <w:numId w:val="3"/>
              </w:numPr>
              <w:spacing w:after="73" w:line="259" w:lineRule="auto"/>
              <w:ind w:hanging="360"/>
              <w:rPr>
                <w:sz w:val="20"/>
                <w:szCs w:val="20"/>
              </w:rPr>
            </w:pPr>
            <w:r w:rsidRPr="00AD03C9">
              <w:rPr>
                <w:b w:val="0"/>
                <w:sz w:val="20"/>
                <w:szCs w:val="20"/>
              </w:rPr>
              <w:t xml:space="preserve">property sales,  </w:t>
            </w:r>
          </w:p>
          <w:p w14:paraId="20B99CDA" w14:textId="77777777" w:rsidR="007E5319" w:rsidRPr="00AD03C9" w:rsidRDefault="007E5319">
            <w:pPr>
              <w:numPr>
                <w:ilvl w:val="0"/>
                <w:numId w:val="3"/>
              </w:numPr>
              <w:spacing w:line="259" w:lineRule="auto"/>
              <w:ind w:hanging="360"/>
              <w:rPr>
                <w:sz w:val="20"/>
                <w:szCs w:val="20"/>
              </w:rPr>
            </w:pPr>
            <w:r w:rsidRPr="00AD03C9">
              <w:rPr>
                <w:b w:val="0"/>
                <w:sz w:val="20"/>
                <w:szCs w:val="20"/>
              </w:rPr>
              <w:t xml:space="preserve">property management,  </w:t>
            </w:r>
          </w:p>
          <w:p w14:paraId="0BC325A6" w14:textId="77777777" w:rsidR="007E5319" w:rsidRPr="00AD03C9" w:rsidRDefault="007E5319">
            <w:pPr>
              <w:numPr>
                <w:ilvl w:val="0"/>
                <w:numId w:val="4"/>
              </w:numPr>
              <w:spacing w:after="73" w:line="259" w:lineRule="auto"/>
              <w:ind w:hanging="360"/>
              <w:rPr>
                <w:sz w:val="20"/>
                <w:szCs w:val="20"/>
              </w:rPr>
            </w:pPr>
            <w:r w:rsidRPr="00AD03C9">
              <w:rPr>
                <w:b w:val="0"/>
                <w:sz w:val="20"/>
                <w:szCs w:val="20"/>
              </w:rPr>
              <w:t xml:space="preserve">commercia sales and leasing,  </w:t>
            </w:r>
          </w:p>
          <w:p w14:paraId="58880B99" w14:textId="77777777" w:rsidR="007E5319" w:rsidRPr="00AD03C9" w:rsidRDefault="007E5319">
            <w:pPr>
              <w:numPr>
                <w:ilvl w:val="0"/>
                <w:numId w:val="4"/>
              </w:numPr>
              <w:spacing w:after="75" w:line="259" w:lineRule="auto"/>
              <w:ind w:hanging="360"/>
              <w:rPr>
                <w:sz w:val="20"/>
                <w:szCs w:val="20"/>
              </w:rPr>
            </w:pPr>
            <w:r w:rsidRPr="00AD03C9">
              <w:rPr>
                <w:b w:val="0"/>
                <w:sz w:val="20"/>
                <w:szCs w:val="20"/>
              </w:rPr>
              <w:t xml:space="preserve">business broking  </w:t>
            </w:r>
          </w:p>
          <w:p w14:paraId="4C99F59C" w14:textId="7631D28E" w:rsidR="007E5319" w:rsidRPr="00AD03C9" w:rsidRDefault="007E5319" w:rsidP="00F15AB7">
            <w:pPr>
              <w:numPr>
                <w:ilvl w:val="0"/>
                <w:numId w:val="4"/>
              </w:numPr>
              <w:spacing w:line="259" w:lineRule="auto"/>
              <w:ind w:hanging="360"/>
              <w:rPr>
                <w:sz w:val="20"/>
                <w:szCs w:val="20"/>
              </w:rPr>
            </w:pPr>
            <w:r w:rsidRPr="00AD03C9">
              <w:rPr>
                <w:b w:val="0"/>
                <w:sz w:val="20"/>
                <w:szCs w:val="20"/>
              </w:rPr>
              <w:t xml:space="preserve">buyer’s agent   </w:t>
            </w:r>
          </w:p>
        </w:tc>
      </w:tr>
      <w:tr w:rsidR="003A2972" w:rsidRPr="00AD03C9" w14:paraId="1E164577" w14:textId="77777777" w:rsidTr="00B41C61">
        <w:tblPrEx>
          <w:tblCellMar>
            <w:top w:w="53" w:type="dxa"/>
          </w:tblCellMar>
        </w:tblPrEx>
        <w:trPr>
          <w:trHeight w:val="989"/>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A895D5F" w14:textId="77777777" w:rsidR="003A2972" w:rsidRPr="00AD03C9" w:rsidRDefault="00970A87">
            <w:pPr>
              <w:spacing w:line="259" w:lineRule="auto"/>
              <w:ind w:left="0" w:firstLine="0"/>
              <w:rPr>
                <w:sz w:val="20"/>
                <w:szCs w:val="20"/>
              </w:rPr>
            </w:pPr>
            <w:r w:rsidRPr="00AD03C9">
              <w:rPr>
                <w:sz w:val="20"/>
                <w:szCs w:val="20"/>
              </w:rPr>
              <w:lastRenderedPageBreak/>
              <w:t xml:space="preserve">Education Pathways </w:t>
            </w:r>
          </w:p>
        </w:tc>
        <w:tc>
          <w:tcPr>
            <w:tcW w:w="8533" w:type="dxa"/>
            <w:tcBorders>
              <w:top w:val="single" w:sz="4" w:space="0" w:color="000000"/>
              <w:left w:val="single" w:sz="4" w:space="0" w:color="000000"/>
              <w:bottom w:val="single" w:sz="4" w:space="0" w:color="000000"/>
              <w:right w:val="single" w:sz="4" w:space="0" w:color="000000"/>
            </w:tcBorders>
          </w:tcPr>
          <w:p w14:paraId="42CFCC8B" w14:textId="77777777" w:rsidR="003A2972" w:rsidRPr="00AD03C9" w:rsidRDefault="00970A87">
            <w:pPr>
              <w:spacing w:after="102" w:line="259" w:lineRule="auto"/>
              <w:ind w:left="2" w:firstLine="0"/>
              <w:rPr>
                <w:sz w:val="20"/>
                <w:szCs w:val="20"/>
              </w:rPr>
            </w:pPr>
            <w:r w:rsidRPr="00AD03C9">
              <w:rPr>
                <w:b w:val="0"/>
                <w:sz w:val="20"/>
                <w:szCs w:val="20"/>
              </w:rPr>
              <w:t xml:space="preserve">The further study pathways available to students who undertake this course include: </w:t>
            </w:r>
          </w:p>
          <w:p w14:paraId="7619C2DC" w14:textId="42ADB584" w:rsidR="00F4106A" w:rsidRPr="00AD03C9" w:rsidRDefault="00F4106A">
            <w:pPr>
              <w:numPr>
                <w:ilvl w:val="0"/>
                <w:numId w:val="5"/>
              </w:numPr>
              <w:spacing w:line="259" w:lineRule="auto"/>
              <w:ind w:hanging="360"/>
              <w:rPr>
                <w:sz w:val="20"/>
                <w:szCs w:val="20"/>
              </w:rPr>
            </w:pPr>
            <w:r w:rsidRPr="00AD03C9">
              <w:rPr>
                <w:b w:val="0"/>
                <w:sz w:val="20"/>
                <w:szCs w:val="20"/>
              </w:rPr>
              <w:t>CPP511</w:t>
            </w:r>
            <w:r w:rsidR="00B41C61">
              <w:rPr>
                <w:b w:val="0"/>
                <w:sz w:val="20"/>
                <w:szCs w:val="20"/>
              </w:rPr>
              <w:t>22</w:t>
            </w:r>
            <w:r w:rsidRPr="00AD03C9">
              <w:rPr>
                <w:b w:val="0"/>
                <w:sz w:val="20"/>
                <w:szCs w:val="20"/>
              </w:rPr>
              <w:t xml:space="preserve"> - Diploma of Property (Agency Management) </w:t>
            </w:r>
          </w:p>
          <w:p w14:paraId="0A0C89FC" w14:textId="2EB0F1DF" w:rsidR="003A2972" w:rsidRPr="00B41C61" w:rsidRDefault="00B41C61" w:rsidP="00B41C61">
            <w:pPr>
              <w:numPr>
                <w:ilvl w:val="0"/>
                <w:numId w:val="5"/>
              </w:numPr>
              <w:spacing w:line="259" w:lineRule="auto"/>
              <w:ind w:hanging="360"/>
              <w:rPr>
                <w:sz w:val="20"/>
                <w:szCs w:val="20"/>
              </w:rPr>
            </w:pPr>
            <w:r w:rsidRPr="00AD03C9">
              <w:rPr>
                <w:b w:val="0"/>
                <w:sz w:val="20"/>
                <w:szCs w:val="20"/>
              </w:rPr>
              <w:t>CPP511</w:t>
            </w:r>
            <w:r>
              <w:rPr>
                <w:b w:val="0"/>
                <w:sz w:val="20"/>
                <w:szCs w:val="20"/>
              </w:rPr>
              <w:t>22</w:t>
            </w:r>
            <w:r w:rsidRPr="00AD03C9">
              <w:rPr>
                <w:b w:val="0"/>
                <w:sz w:val="20"/>
                <w:szCs w:val="20"/>
              </w:rPr>
              <w:t xml:space="preserve"> - Diploma of Property (</w:t>
            </w:r>
            <w:r>
              <w:rPr>
                <w:b w:val="0"/>
                <w:sz w:val="20"/>
                <w:szCs w:val="20"/>
              </w:rPr>
              <w:t xml:space="preserve">Strata </w:t>
            </w:r>
            <w:r w:rsidRPr="00AD03C9">
              <w:rPr>
                <w:b w:val="0"/>
                <w:sz w:val="20"/>
                <w:szCs w:val="20"/>
              </w:rPr>
              <w:t xml:space="preserve">Management) </w:t>
            </w:r>
          </w:p>
        </w:tc>
      </w:tr>
      <w:tr w:rsidR="003A2972" w:rsidRPr="00AD03C9" w14:paraId="0F4CDFC6" w14:textId="77777777" w:rsidTr="007E5319">
        <w:tblPrEx>
          <w:tblCellMar>
            <w:top w:w="53" w:type="dxa"/>
          </w:tblCellMar>
        </w:tblPrEx>
        <w:trPr>
          <w:trHeight w:val="2662"/>
        </w:trPr>
        <w:tc>
          <w:tcPr>
            <w:tcW w:w="1673" w:type="dxa"/>
            <w:tcBorders>
              <w:top w:val="single" w:sz="4" w:space="0" w:color="000000"/>
              <w:left w:val="single" w:sz="4" w:space="0" w:color="000000"/>
              <w:bottom w:val="single" w:sz="8" w:space="0" w:color="000000"/>
              <w:right w:val="single" w:sz="4" w:space="0" w:color="000000"/>
            </w:tcBorders>
            <w:shd w:val="clear" w:color="auto" w:fill="D9E2F3" w:themeFill="accent1" w:themeFillTint="33"/>
          </w:tcPr>
          <w:p w14:paraId="5773B38E" w14:textId="77777777" w:rsidR="003A2972" w:rsidRPr="00AD03C9" w:rsidRDefault="00970A87">
            <w:pPr>
              <w:spacing w:line="259" w:lineRule="auto"/>
              <w:ind w:left="0" w:firstLine="0"/>
              <w:rPr>
                <w:sz w:val="20"/>
                <w:szCs w:val="20"/>
              </w:rPr>
            </w:pPr>
            <w:r w:rsidRPr="00AD03C9">
              <w:rPr>
                <w:sz w:val="20"/>
                <w:szCs w:val="20"/>
              </w:rPr>
              <w:t xml:space="preserve">Units of </w:t>
            </w:r>
          </w:p>
          <w:p w14:paraId="0CBC39D0" w14:textId="77777777" w:rsidR="003A2972" w:rsidRPr="00AD03C9" w:rsidRDefault="00970A87">
            <w:pPr>
              <w:spacing w:line="259" w:lineRule="auto"/>
              <w:ind w:left="0" w:firstLine="0"/>
              <w:rPr>
                <w:sz w:val="20"/>
                <w:szCs w:val="20"/>
              </w:rPr>
            </w:pPr>
            <w:r w:rsidRPr="00AD03C9">
              <w:rPr>
                <w:sz w:val="20"/>
                <w:szCs w:val="20"/>
              </w:rPr>
              <w:t xml:space="preserve">Competency </w:t>
            </w:r>
          </w:p>
        </w:tc>
        <w:tc>
          <w:tcPr>
            <w:tcW w:w="8533" w:type="dxa"/>
            <w:tcBorders>
              <w:top w:val="single" w:sz="4" w:space="0" w:color="000000"/>
              <w:left w:val="single" w:sz="4" w:space="0" w:color="000000"/>
              <w:bottom w:val="single" w:sz="8" w:space="0" w:color="000000"/>
              <w:right w:val="single" w:sz="4" w:space="0" w:color="000000"/>
            </w:tcBorders>
          </w:tcPr>
          <w:p w14:paraId="403E7675" w14:textId="1BE35A6B" w:rsidR="0034038F" w:rsidRPr="00AD03C9" w:rsidRDefault="00F4106A" w:rsidP="0034038F">
            <w:pPr>
              <w:spacing w:line="259" w:lineRule="auto"/>
              <w:ind w:left="2" w:right="23" w:firstLine="0"/>
              <w:rPr>
                <w:b w:val="0"/>
                <w:sz w:val="20"/>
                <w:szCs w:val="20"/>
              </w:rPr>
            </w:pPr>
            <w:r w:rsidRPr="00AD03C9">
              <w:rPr>
                <w:b w:val="0"/>
                <w:sz w:val="20"/>
                <w:szCs w:val="20"/>
              </w:rPr>
              <w:t xml:space="preserve">CPP41419 Certificate IV in Real Estate Practices </w:t>
            </w:r>
            <w:r w:rsidR="00970A87" w:rsidRPr="00AD03C9">
              <w:rPr>
                <w:b w:val="0"/>
                <w:sz w:val="20"/>
                <w:szCs w:val="20"/>
              </w:rPr>
              <w:t>requires the completion of the following unit</w:t>
            </w:r>
            <w:r w:rsidR="0034038F" w:rsidRPr="00AD03C9">
              <w:rPr>
                <w:b w:val="0"/>
                <w:sz w:val="20"/>
                <w:szCs w:val="20"/>
              </w:rPr>
              <w:t xml:space="preserve">s, delivered over </w:t>
            </w:r>
            <w:r w:rsidR="00783ED6">
              <w:rPr>
                <w:b w:val="0"/>
                <w:sz w:val="20"/>
                <w:szCs w:val="20"/>
              </w:rPr>
              <w:t>2</w:t>
            </w:r>
            <w:r w:rsidR="00DE4019">
              <w:rPr>
                <w:b w:val="0"/>
                <w:sz w:val="20"/>
                <w:szCs w:val="20"/>
              </w:rPr>
              <w:t>5</w:t>
            </w:r>
            <w:r w:rsidR="0034038F" w:rsidRPr="00AD03C9">
              <w:rPr>
                <w:b w:val="0"/>
                <w:sz w:val="20"/>
                <w:szCs w:val="20"/>
              </w:rPr>
              <w:t xml:space="preserve"> weeks.  The proposed delivery schedule is outlined below. </w:t>
            </w:r>
          </w:p>
          <w:p w14:paraId="2C029144" w14:textId="00C944D4" w:rsidR="003A2972" w:rsidRPr="00AD03C9" w:rsidRDefault="0034038F" w:rsidP="0034038F">
            <w:pPr>
              <w:spacing w:line="259" w:lineRule="auto"/>
              <w:ind w:left="2" w:right="23" w:firstLine="0"/>
              <w:rPr>
                <w:b w:val="0"/>
                <w:sz w:val="20"/>
                <w:szCs w:val="20"/>
              </w:rPr>
            </w:pPr>
            <w:r w:rsidRPr="00AD03C9">
              <w:rPr>
                <w:b w:val="0"/>
                <w:i/>
                <w:iCs/>
                <w:sz w:val="20"/>
                <w:szCs w:val="20"/>
              </w:rPr>
              <w:t>Note: the schedule may change due to trainer scheduling and availability</w:t>
            </w:r>
            <w:r w:rsidR="008A66C4" w:rsidRPr="00AD03C9">
              <w:rPr>
                <w:b w:val="0"/>
                <w:sz w:val="20"/>
                <w:szCs w:val="20"/>
              </w:rPr>
              <w:t xml:space="preserve"> </w:t>
            </w:r>
          </w:p>
          <w:p w14:paraId="2E0D96EE" w14:textId="11D289EA" w:rsidR="008A66C4" w:rsidRPr="00AD03C9" w:rsidRDefault="008A66C4" w:rsidP="00F4106A">
            <w:pPr>
              <w:spacing w:line="259" w:lineRule="auto"/>
              <w:ind w:left="2" w:right="23" w:firstLine="0"/>
              <w:rPr>
                <w:sz w:val="20"/>
                <w:szCs w:val="20"/>
              </w:rPr>
            </w:pPr>
          </w:p>
          <w:tbl>
            <w:tblPr>
              <w:tblStyle w:val="TableGrid0"/>
              <w:tblpPr w:leftFromText="180" w:rightFromText="180" w:vertAnchor="text" w:tblpY="1"/>
              <w:tblOverlap w:val="never"/>
              <w:tblW w:w="8359" w:type="dxa"/>
              <w:tblLook w:val="04A0" w:firstRow="1" w:lastRow="0" w:firstColumn="1" w:lastColumn="0" w:noHBand="0" w:noVBand="1"/>
            </w:tblPr>
            <w:tblGrid>
              <w:gridCol w:w="1838"/>
              <w:gridCol w:w="2126"/>
              <w:gridCol w:w="993"/>
              <w:gridCol w:w="3402"/>
            </w:tblGrid>
            <w:tr w:rsidR="0034038F" w:rsidRPr="00AD03C9" w14:paraId="3FA41EFF" w14:textId="77777777" w:rsidTr="00AD03C9">
              <w:trPr>
                <w:trHeight w:val="244"/>
                <w:tblHeader/>
              </w:trPr>
              <w:tc>
                <w:tcPr>
                  <w:tcW w:w="1838" w:type="dxa"/>
                  <w:shd w:val="clear" w:color="auto" w:fill="D9E2F3" w:themeFill="accent1" w:themeFillTint="33"/>
                </w:tcPr>
                <w:p w14:paraId="59BA0DE0" w14:textId="77777777" w:rsidR="0034038F" w:rsidRPr="00AD03C9" w:rsidRDefault="0034038F" w:rsidP="0034038F">
                  <w:pPr>
                    <w:ind w:left="171" w:firstLine="0"/>
                    <w:rPr>
                      <w:bCs/>
                      <w:sz w:val="20"/>
                      <w:szCs w:val="20"/>
                    </w:rPr>
                  </w:pPr>
                  <w:r w:rsidRPr="00AD03C9">
                    <w:rPr>
                      <w:bCs/>
                      <w:sz w:val="20"/>
                      <w:szCs w:val="20"/>
                    </w:rPr>
                    <w:t>Week</w:t>
                  </w:r>
                </w:p>
              </w:tc>
              <w:tc>
                <w:tcPr>
                  <w:tcW w:w="2126" w:type="dxa"/>
                  <w:shd w:val="clear" w:color="auto" w:fill="D9E2F3" w:themeFill="accent1" w:themeFillTint="33"/>
                </w:tcPr>
                <w:p w14:paraId="51B33260" w14:textId="77777777" w:rsidR="0034038F" w:rsidRPr="00AD03C9" w:rsidRDefault="0034038F" w:rsidP="0034038F">
                  <w:pPr>
                    <w:ind w:left="0" w:right="33" w:firstLine="0"/>
                    <w:rPr>
                      <w:bCs/>
                      <w:sz w:val="20"/>
                      <w:szCs w:val="20"/>
                    </w:rPr>
                  </w:pPr>
                  <w:r w:rsidRPr="00AD03C9">
                    <w:rPr>
                      <w:bCs/>
                      <w:sz w:val="20"/>
                      <w:szCs w:val="20"/>
                    </w:rPr>
                    <w:t>Unit Code &amp; Title</w:t>
                  </w:r>
                </w:p>
              </w:tc>
              <w:tc>
                <w:tcPr>
                  <w:tcW w:w="993" w:type="dxa"/>
                  <w:shd w:val="clear" w:color="auto" w:fill="D9E2F3" w:themeFill="accent1" w:themeFillTint="33"/>
                </w:tcPr>
                <w:p w14:paraId="62A06B35" w14:textId="77777777" w:rsidR="0034038F" w:rsidRPr="00AD03C9" w:rsidRDefault="0034038F" w:rsidP="00AD03C9">
                  <w:pPr>
                    <w:ind w:left="0" w:hanging="39"/>
                    <w:rPr>
                      <w:bCs/>
                      <w:sz w:val="20"/>
                      <w:szCs w:val="20"/>
                    </w:rPr>
                  </w:pPr>
                  <w:r w:rsidRPr="00AD03C9">
                    <w:rPr>
                      <w:bCs/>
                      <w:sz w:val="20"/>
                      <w:szCs w:val="20"/>
                    </w:rPr>
                    <w:t>Core/ Elective</w:t>
                  </w:r>
                </w:p>
              </w:tc>
              <w:tc>
                <w:tcPr>
                  <w:tcW w:w="3402" w:type="dxa"/>
                  <w:shd w:val="clear" w:color="auto" w:fill="D9E2F3" w:themeFill="accent1" w:themeFillTint="33"/>
                </w:tcPr>
                <w:p w14:paraId="3F3DC465" w14:textId="77777777" w:rsidR="0034038F" w:rsidRPr="00AD03C9" w:rsidRDefault="0034038F" w:rsidP="0034038F">
                  <w:pPr>
                    <w:rPr>
                      <w:bCs/>
                      <w:sz w:val="20"/>
                      <w:szCs w:val="20"/>
                    </w:rPr>
                  </w:pPr>
                  <w:r w:rsidRPr="00AD03C9">
                    <w:rPr>
                      <w:bCs/>
                      <w:sz w:val="20"/>
                      <w:szCs w:val="20"/>
                    </w:rPr>
                    <w:t>Topics Covered</w:t>
                  </w:r>
                </w:p>
              </w:tc>
            </w:tr>
            <w:tr w:rsidR="000F68EC" w:rsidRPr="00AD03C9" w14:paraId="0531EAA7" w14:textId="77777777" w:rsidTr="000577A2">
              <w:trPr>
                <w:trHeight w:val="1582"/>
              </w:trPr>
              <w:tc>
                <w:tcPr>
                  <w:tcW w:w="1838" w:type="dxa"/>
                  <w:shd w:val="clear" w:color="auto" w:fill="auto"/>
                </w:tcPr>
                <w:p w14:paraId="301019DC" w14:textId="11B185A1" w:rsidR="000F68EC" w:rsidRPr="00AD03C9" w:rsidRDefault="000F68EC" w:rsidP="000F68EC">
                  <w:pPr>
                    <w:ind w:left="171" w:firstLine="0"/>
                    <w:rPr>
                      <w:b w:val="0"/>
                      <w:sz w:val="20"/>
                      <w:szCs w:val="20"/>
                    </w:rPr>
                  </w:pPr>
                  <w:r w:rsidRPr="00AD03C9">
                    <w:rPr>
                      <w:b w:val="0"/>
                      <w:sz w:val="20"/>
                      <w:szCs w:val="20"/>
                    </w:rPr>
                    <w:t>Week 1</w:t>
                  </w:r>
                </w:p>
                <w:p w14:paraId="74BCDF1E" w14:textId="77777777" w:rsidR="000F68EC" w:rsidRPr="00AD03C9" w:rsidRDefault="000F68EC" w:rsidP="000F68EC">
                  <w:pPr>
                    <w:ind w:left="171" w:firstLine="0"/>
                    <w:rPr>
                      <w:b w:val="0"/>
                      <w:sz w:val="20"/>
                      <w:szCs w:val="20"/>
                    </w:rPr>
                  </w:pPr>
                </w:p>
                <w:p w14:paraId="6BFD2D3F" w14:textId="77777777" w:rsidR="00A72939" w:rsidRDefault="00A72939" w:rsidP="000F68EC">
                  <w:pPr>
                    <w:ind w:left="171" w:firstLine="0"/>
                    <w:rPr>
                      <w:b w:val="0"/>
                      <w:sz w:val="20"/>
                      <w:szCs w:val="20"/>
                    </w:rPr>
                  </w:pPr>
                  <w:r>
                    <w:rPr>
                      <w:b w:val="0"/>
                      <w:sz w:val="20"/>
                      <w:szCs w:val="20"/>
                    </w:rPr>
                    <w:t>ZOOM</w:t>
                  </w:r>
                </w:p>
                <w:p w14:paraId="4B209EFD" w14:textId="36080038" w:rsidR="000F68EC" w:rsidRDefault="000F68EC" w:rsidP="000F68EC">
                  <w:pPr>
                    <w:ind w:left="171" w:firstLine="0"/>
                    <w:rPr>
                      <w:b w:val="0"/>
                      <w:sz w:val="20"/>
                      <w:szCs w:val="20"/>
                    </w:rPr>
                  </w:pPr>
                  <w:r w:rsidRPr="00AD03C9">
                    <w:rPr>
                      <w:b w:val="0"/>
                      <w:sz w:val="20"/>
                      <w:szCs w:val="20"/>
                    </w:rPr>
                    <w:t xml:space="preserve"> 5:30pm -7:30pm &amp; Independent student learning</w:t>
                  </w:r>
                </w:p>
                <w:p w14:paraId="76CBF391" w14:textId="77777777" w:rsidR="00810AC7" w:rsidRDefault="00810AC7" w:rsidP="000F68EC">
                  <w:pPr>
                    <w:ind w:left="171" w:firstLine="0"/>
                    <w:rPr>
                      <w:b w:val="0"/>
                      <w:sz w:val="20"/>
                      <w:szCs w:val="20"/>
                    </w:rPr>
                  </w:pPr>
                </w:p>
                <w:p w14:paraId="327F8340" w14:textId="497C03E1" w:rsidR="00810AC7" w:rsidRPr="00AD03C9" w:rsidRDefault="00810AC7" w:rsidP="000F68EC">
                  <w:pPr>
                    <w:ind w:left="171" w:firstLine="0"/>
                    <w:rPr>
                      <w:b w:val="0"/>
                      <w:sz w:val="20"/>
                      <w:szCs w:val="20"/>
                    </w:rPr>
                  </w:pPr>
                  <w:r>
                    <w:rPr>
                      <w:b w:val="0"/>
                      <w:sz w:val="20"/>
                      <w:szCs w:val="20"/>
                    </w:rPr>
                    <w:t>Monday &amp; Wednesday</w:t>
                  </w:r>
                </w:p>
              </w:tc>
              <w:tc>
                <w:tcPr>
                  <w:tcW w:w="2126" w:type="dxa"/>
                  <w:shd w:val="clear" w:color="auto" w:fill="auto"/>
                </w:tcPr>
                <w:p w14:paraId="7EF28221" w14:textId="520FD041" w:rsidR="000F68EC" w:rsidRDefault="000F68EC" w:rsidP="000F68EC">
                  <w:pPr>
                    <w:ind w:left="0" w:right="33" w:firstLine="0"/>
                    <w:rPr>
                      <w:b w:val="0"/>
                      <w:sz w:val="20"/>
                      <w:szCs w:val="20"/>
                    </w:rPr>
                  </w:pPr>
                  <w:r w:rsidRPr="00AD03C9">
                    <w:rPr>
                      <w:b w:val="0"/>
                      <w:sz w:val="20"/>
                      <w:szCs w:val="20"/>
                    </w:rPr>
                    <w:t xml:space="preserve">CPPREP4001 </w:t>
                  </w:r>
                </w:p>
                <w:p w14:paraId="43B51DC9" w14:textId="77777777" w:rsidR="00AD03C9" w:rsidRPr="00AD03C9" w:rsidRDefault="00AD03C9" w:rsidP="000F68EC">
                  <w:pPr>
                    <w:ind w:left="0" w:right="33" w:firstLine="0"/>
                    <w:rPr>
                      <w:b w:val="0"/>
                      <w:sz w:val="20"/>
                      <w:szCs w:val="20"/>
                    </w:rPr>
                  </w:pPr>
                </w:p>
                <w:p w14:paraId="3C8DC179" w14:textId="77777777" w:rsidR="000F68EC" w:rsidRDefault="000F68EC" w:rsidP="000F68EC">
                  <w:pPr>
                    <w:ind w:left="0" w:right="33" w:firstLine="0"/>
                    <w:rPr>
                      <w:b w:val="0"/>
                      <w:sz w:val="20"/>
                      <w:szCs w:val="20"/>
                    </w:rPr>
                  </w:pPr>
                  <w:r w:rsidRPr="00AD03C9">
                    <w:rPr>
                      <w:b w:val="0"/>
                      <w:sz w:val="20"/>
                      <w:szCs w:val="20"/>
                    </w:rPr>
                    <w:t xml:space="preserve">Prepare for professional practice in real estate </w:t>
                  </w:r>
                </w:p>
                <w:p w14:paraId="3EC04F92" w14:textId="77777777" w:rsidR="001442B1" w:rsidRDefault="001442B1" w:rsidP="000F68EC">
                  <w:pPr>
                    <w:ind w:left="0" w:right="33" w:firstLine="0"/>
                    <w:rPr>
                      <w:b w:val="0"/>
                      <w:sz w:val="20"/>
                      <w:szCs w:val="20"/>
                    </w:rPr>
                  </w:pPr>
                </w:p>
                <w:p w14:paraId="4B692890" w14:textId="77777777" w:rsidR="001442B1" w:rsidRDefault="001442B1" w:rsidP="000F68EC">
                  <w:pPr>
                    <w:ind w:left="0" w:right="33" w:firstLine="0"/>
                    <w:rPr>
                      <w:b w:val="0"/>
                      <w:sz w:val="20"/>
                      <w:szCs w:val="20"/>
                    </w:rPr>
                  </w:pPr>
                </w:p>
                <w:p w14:paraId="41299D0D" w14:textId="77777777" w:rsidR="001442B1" w:rsidRDefault="001442B1" w:rsidP="000F68EC">
                  <w:pPr>
                    <w:ind w:left="0" w:right="33" w:firstLine="0"/>
                    <w:rPr>
                      <w:b w:val="0"/>
                      <w:sz w:val="20"/>
                      <w:szCs w:val="20"/>
                    </w:rPr>
                  </w:pPr>
                </w:p>
                <w:p w14:paraId="251B211C" w14:textId="77777777" w:rsidR="001442B1" w:rsidRDefault="001442B1" w:rsidP="000F68EC">
                  <w:pPr>
                    <w:ind w:left="0" w:right="33" w:firstLine="0"/>
                    <w:rPr>
                      <w:b w:val="0"/>
                      <w:sz w:val="20"/>
                      <w:szCs w:val="20"/>
                    </w:rPr>
                  </w:pPr>
                </w:p>
                <w:p w14:paraId="3EE49E74" w14:textId="77777777" w:rsidR="001442B1" w:rsidRDefault="001442B1" w:rsidP="000F68EC">
                  <w:pPr>
                    <w:ind w:left="0" w:right="33" w:firstLine="0"/>
                    <w:rPr>
                      <w:b w:val="0"/>
                      <w:sz w:val="20"/>
                      <w:szCs w:val="20"/>
                    </w:rPr>
                  </w:pPr>
                </w:p>
                <w:p w14:paraId="60DB0D7B" w14:textId="07A2F9F4" w:rsidR="001442B1" w:rsidRPr="001442B1" w:rsidRDefault="001442B1" w:rsidP="000F68EC">
                  <w:pPr>
                    <w:ind w:left="0" w:right="33" w:firstLine="0"/>
                    <w:rPr>
                      <w:bCs/>
                      <w:sz w:val="20"/>
                      <w:szCs w:val="20"/>
                    </w:rPr>
                  </w:pPr>
                  <w:r w:rsidRPr="001442B1">
                    <w:rPr>
                      <w:bCs/>
                      <w:sz w:val="20"/>
                      <w:szCs w:val="20"/>
                    </w:rPr>
                    <w:t>Nominal hours: 30</w:t>
                  </w:r>
                </w:p>
              </w:tc>
              <w:tc>
                <w:tcPr>
                  <w:tcW w:w="993" w:type="dxa"/>
                </w:tcPr>
                <w:p w14:paraId="4EA122B7" w14:textId="4D2F5969" w:rsidR="000F68EC" w:rsidRPr="00AD03C9" w:rsidRDefault="000F68EC" w:rsidP="000F68EC">
                  <w:pPr>
                    <w:ind w:left="0" w:firstLine="0"/>
                    <w:contextualSpacing/>
                    <w:rPr>
                      <w:b w:val="0"/>
                      <w:sz w:val="20"/>
                      <w:szCs w:val="20"/>
                    </w:rPr>
                  </w:pPr>
                  <w:r w:rsidRPr="00AD03C9">
                    <w:rPr>
                      <w:b w:val="0"/>
                      <w:sz w:val="20"/>
                      <w:szCs w:val="20"/>
                    </w:rPr>
                    <w:t xml:space="preserve">Core </w:t>
                  </w:r>
                </w:p>
              </w:tc>
              <w:tc>
                <w:tcPr>
                  <w:tcW w:w="3402" w:type="dxa"/>
                  <w:shd w:val="clear" w:color="auto" w:fill="auto"/>
                </w:tcPr>
                <w:p w14:paraId="2C85E2D1" w14:textId="77777777" w:rsidR="000F68EC" w:rsidRPr="00AD03C9" w:rsidRDefault="000F68EC" w:rsidP="000F68EC">
                  <w:pPr>
                    <w:numPr>
                      <w:ilvl w:val="0"/>
                      <w:numId w:val="23"/>
                    </w:numPr>
                    <w:contextualSpacing/>
                    <w:rPr>
                      <w:b w:val="0"/>
                      <w:sz w:val="20"/>
                      <w:szCs w:val="20"/>
                    </w:rPr>
                  </w:pPr>
                  <w:r w:rsidRPr="00AD03C9">
                    <w:rPr>
                      <w:b w:val="0"/>
                      <w:sz w:val="20"/>
                      <w:szCs w:val="20"/>
                    </w:rPr>
                    <w:t>Explain real estate agency functions and business structure</w:t>
                  </w:r>
                </w:p>
                <w:p w14:paraId="275B4551" w14:textId="77777777" w:rsidR="000F68EC" w:rsidRPr="00AD03C9" w:rsidRDefault="000F68EC" w:rsidP="000F68EC">
                  <w:pPr>
                    <w:numPr>
                      <w:ilvl w:val="0"/>
                      <w:numId w:val="23"/>
                    </w:numPr>
                    <w:contextualSpacing/>
                    <w:rPr>
                      <w:b w:val="0"/>
                      <w:sz w:val="20"/>
                      <w:szCs w:val="20"/>
                    </w:rPr>
                  </w:pPr>
                  <w:r w:rsidRPr="00AD03C9">
                    <w:rPr>
                      <w:b w:val="0"/>
                      <w:sz w:val="20"/>
                      <w:szCs w:val="20"/>
                    </w:rPr>
                    <w:t>Identify parties to RE transactions, explain services offered by RE agents, explain the agency-principal relationship, Identify different types of RE business ownership and organisational structures</w:t>
                  </w:r>
                </w:p>
                <w:p w14:paraId="737F02A6" w14:textId="77777777" w:rsidR="000F68EC" w:rsidRPr="00AD03C9" w:rsidRDefault="000F68EC" w:rsidP="000F68EC">
                  <w:pPr>
                    <w:numPr>
                      <w:ilvl w:val="0"/>
                      <w:numId w:val="23"/>
                    </w:numPr>
                    <w:contextualSpacing/>
                    <w:rPr>
                      <w:b w:val="0"/>
                      <w:sz w:val="20"/>
                      <w:szCs w:val="20"/>
                    </w:rPr>
                  </w:pPr>
                  <w:r w:rsidRPr="00AD03C9">
                    <w:rPr>
                      <w:b w:val="0"/>
                      <w:sz w:val="20"/>
                      <w:szCs w:val="20"/>
                    </w:rPr>
                    <w:t>Interpret professional practice guidelines</w:t>
                  </w:r>
                </w:p>
                <w:p w14:paraId="6A958C6B" w14:textId="77777777" w:rsidR="000F68EC" w:rsidRPr="00AD03C9" w:rsidRDefault="000F68EC" w:rsidP="000F68EC">
                  <w:pPr>
                    <w:numPr>
                      <w:ilvl w:val="0"/>
                      <w:numId w:val="23"/>
                    </w:numPr>
                    <w:contextualSpacing/>
                    <w:rPr>
                      <w:b w:val="0"/>
                      <w:sz w:val="20"/>
                      <w:szCs w:val="20"/>
                    </w:rPr>
                  </w:pPr>
                  <w:r w:rsidRPr="00AD03C9">
                    <w:rPr>
                      <w:b w:val="0"/>
                      <w:sz w:val="20"/>
                      <w:szCs w:val="20"/>
                    </w:rPr>
                    <w:t>Analyse key legislation and the relevance to the role</w:t>
                  </w:r>
                </w:p>
                <w:p w14:paraId="0638D74A" w14:textId="77777777" w:rsidR="000F68EC" w:rsidRPr="00AD03C9" w:rsidRDefault="000F68EC" w:rsidP="000F68EC">
                  <w:pPr>
                    <w:numPr>
                      <w:ilvl w:val="0"/>
                      <w:numId w:val="23"/>
                    </w:numPr>
                    <w:contextualSpacing/>
                    <w:rPr>
                      <w:b w:val="0"/>
                      <w:sz w:val="20"/>
                      <w:szCs w:val="20"/>
                    </w:rPr>
                  </w:pPr>
                  <w:r w:rsidRPr="00AD03C9">
                    <w:rPr>
                      <w:b w:val="0"/>
                      <w:sz w:val="20"/>
                      <w:szCs w:val="20"/>
                    </w:rPr>
                    <w:t>Interpret and explain equal opportunity &amp; anti-discrimination principles and laws</w:t>
                  </w:r>
                </w:p>
                <w:p w14:paraId="4DA7F35F" w14:textId="77777777" w:rsidR="000F68EC" w:rsidRPr="00AD03C9" w:rsidRDefault="000F68EC" w:rsidP="000F68EC">
                  <w:pPr>
                    <w:numPr>
                      <w:ilvl w:val="0"/>
                      <w:numId w:val="23"/>
                    </w:numPr>
                    <w:contextualSpacing/>
                    <w:rPr>
                      <w:b w:val="0"/>
                      <w:sz w:val="20"/>
                      <w:szCs w:val="20"/>
                    </w:rPr>
                  </w:pPr>
                  <w:r w:rsidRPr="00AD03C9">
                    <w:rPr>
                      <w:b w:val="0"/>
                      <w:sz w:val="20"/>
                      <w:szCs w:val="20"/>
                    </w:rPr>
                    <w:t>Identify the codes of conduct and practice relevant to RE</w:t>
                  </w:r>
                </w:p>
                <w:p w14:paraId="57D515EC" w14:textId="77777777" w:rsidR="000F68EC" w:rsidRDefault="000F68EC" w:rsidP="000F68EC">
                  <w:pPr>
                    <w:numPr>
                      <w:ilvl w:val="0"/>
                      <w:numId w:val="21"/>
                    </w:numPr>
                    <w:contextualSpacing/>
                    <w:rPr>
                      <w:b w:val="0"/>
                      <w:sz w:val="20"/>
                      <w:szCs w:val="20"/>
                    </w:rPr>
                  </w:pPr>
                  <w:r w:rsidRPr="00AD03C9">
                    <w:rPr>
                      <w:b w:val="0"/>
                      <w:sz w:val="20"/>
                      <w:szCs w:val="20"/>
                    </w:rPr>
                    <w:t>Identify the industry bodies and licensing eligibility requirements.</w:t>
                  </w:r>
                </w:p>
                <w:p w14:paraId="16BDAA10" w14:textId="2E88F96A" w:rsidR="00963769" w:rsidRPr="00AD03C9" w:rsidRDefault="00963769" w:rsidP="00963769">
                  <w:pPr>
                    <w:ind w:left="720" w:firstLine="0"/>
                    <w:contextualSpacing/>
                    <w:rPr>
                      <w:b w:val="0"/>
                      <w:sz w:val="20"/>
                      <w:szCs w:val="20"/>
                    </w:rPr>
                  </w:pPr>
                </w:p>
              </w:tc>
            </w:tr>
            <w:tr w:rsidR="000F68EC" w:rsidRPr="00AD03C9" w14:paraId="26007E89" w14:textId="77777777" w:rsidTr="00B41C61">
              <w:trPr>
                <w:trHeight w:val="3572"/>
              </w:trPr>
              <w:tc>
                <w:tcPr>
                  <w:tcW w:w="1838" w:type="dxa"/>
                  <w:shd w:val="clear" w:color="auto" w:fill="auto"/>
                </w:tcPr>
                <w:p w14:paraId="180A06ED" w14:textId="72485C87" w:rsidR="000F68EC" w:rsidRPr="00AD03C9" w:rsidRDefault="000F68EC" w:rsidP="000F68EC">
                  <w:pPr>
                    <w:ind w:left="171" w:firstLine="0"/>
                    <w:rPr>
                      <w:b w:val="0"/>
                      <w:sz w:val="20"/>
                      <w:szCs w:val="20"/>
                    </w:rPr>
                  </w:pPr>
                </w:p>
              </w:tc>
              <w:tc>
                <w:tcPr>
                  <w:tcW w:w="2126" w:type="dxa"/>
                  <w:shd w:val="clear" w:color="auto" w:fill="auto"/>
                </w:tcPr>
                <w:p w14:paraId="53B87CE0" w14:textId="3C92F88A" w:rsidR="001442B1" w:rsidRPr="00AD03C9" w:rsidRDefault="001442B1" w:rsidP="000F68EC">
                  <w:pPr>
                    <w:ind w:left="0" w:right="33" w:firstLine="0"/>
                    <w:rPr>
                      <w:b w:val="0"/>
                      <w:sz w:val="20"/>
                      <w:szCs w:val="20"/>
                    </w:rPr>
                  </w:pPr>
                </w:p>
              </w:tc>
              <w:tc>
                <w:tcPr>
                  <w:tcW w:w="993" w:type="dxa"/>
                  <w:tcBorders>
                    <w:bottom w:val="single" w:sz="4" w:space="0" w:color="auto"/>
                  </w:tcBorders>
                </w:tcPr>
                <w:p w14:paraId="679B81DA" w14:textId="197E4565" w:rsidR="000F68EC" w:rsidRPr="00AD03C9" w:rsidRDefault="000F68EC" w:rsidP="000F68EC">
                  <w:pPr>
                    <w:ind w:left="0" w:firstLine="0"/>
                    <w:contextualSpacing/>
                    <w:rPr>
                      <w:b w:val="0"/>
                      <w:sz w:val="20"/>
                      <w:szCs w:val="20"/>
                    </w:rPr>
                  </w:pPr>
                </w:p>
              </w:tc>
              <w:tc>
                <w:tcPr>
                  <w:tcW w:w="3402" w:type="dxa"/>
                  <w:tcBorders>
                    <w:bottom w:val="single" w:sz="4" w:space="0" w:color="auto"/>
                  </w:tcBorders>
                  <w:shd w:val="clear" w:color="auto" w:fill="auto"/>
                </w:tcPr>
                <w:p w14:paraId="24E17004" w14:textId="77777777" w:rsidR="000F68EC" w:rsidRPr="00AD03C9" w:rsidRDefault="000F68EC" w:rsidP="000F68EC">
                  <w:pPr>
                    <w:numPr>
                      <w:ilvl w:val="0"/>
                      <w:numId w:val="24"/>
                    </w:numPr>
                    <w:contextualSpacing/>
                    <w:rPr>
                      <w:b w:val="0"/>
                      <w:sz w:val="20"/>
                      <w:szCs w:val="20"/>
                    </w:rPr>
                  </w:pPr>
                  <w:r w:rsidRPr="00AD03C9">
                    <w:rPr>
                      <w:b w:val="0"/>
                      <w:sz w:val="20"/>
                      <w:szCs w:val="20"/>
                    </w:rPr>
                    <w:t>Explain employment opportunities in the real estate industry</w:t>
                  </w:r>
                </w:p>
                <w:p w14:paraId="779301DF" w14:textId="77777777" w:rsidR="000F68EC" w:rsidRPr="00AD03C9" w:rsidRDefault="000F68EC" w:rsidP="000F68EC">
                  <w:pPr>
                    <w:numPr>
                      <w:ilvl w:val="0"/>
                      <w:numId w:val="24"/>
                    </w:numPr>
                    <w:contextualSpacing/>
                    <w:rPr>
                      <w:b w:val="0"/>
                      <w:sz w:val="20"/>
                      <w:szCs w:val="20"/>
                    </w:rPr>
                  </w:pPr>
                  <w:r w:rsidRPr="00AD03C9">
                    <w:rPr>
                      <w:b w:val="0"/>
                      <w:sz w:val="20"/>
                      <w:szCs w:val="20"/>
                    </w:rPr>
                    <w:t>Analyse NES and employer and employee responsibilities in regard to conditions of employment</w:t>
                  </w:r>
                </w:p>
                <w:p w14:paraId="5DBBBF99" w14:textId="77777777" w:rsidR="000F68EC" w:rsidRPr="00AD03C9" w:rsidRDefault="000F68EC" w:rsidP="000F68EC">
                  <w:pPr>
                    <w:numPr>
                      <w:ilvl w:val="0"/>
                      <w:numId w:val="24"/>
                    </w:numPr>
                    <w:contextualSpacing/>
                    <w:rPr>
                      <w:b w:val="0"/>
                      <w:sz w:val="20"/>
                      <w:szCs w:val="20"/>
                    </w:rPr>
                  </w:pPr>
                  <w:r w:rsidRPr="00AD03C9">
                    <w:rPr>
                      <w:b w:val="0"/>
                      <w:sz w:val="20"/>
                      <w:szCs w:val="20"/>
                    </w:rPr>
                    <w:t>Examine communication skills and strategies used to build client relationships and communication strategies to address client complaints</w:t>
                  </w:r>
                </w:p>
                <w:p w14:paraId="06B22687" w14:textId="77777777" w:rsidR="000F68EC" w:rsidRPr="00AD03C9" w:rsidRDefault="000F68EC" w:rsidP="000F68EC">
                  <w:pPr>
                    <w:numPr>
                      <w:ilvl w:val="0"/>
                      <w:numId w:val="24"/>
                    </w:numPr>
                    <w:contextualSpacing/>
                    <w:rPr>
                      <w:b w:val="0"/>
                      <w:sz w:val="20"/>
                      <w:szCs w:val="20"/>
                    </w:rPr>
                  </w:pPr>
                  <w:r w:rsidRPr="00AD03C9">
                    <w:rPr>
                      <w:b w:val="0"/>
                      <w:sz w:val="20"/>
                      <w:szCs w:val="20"/>
                    </w:rPr>
                    <w:t>Identify professional development pathways within real estate</w:t>
                  </w:r>
                </w:p>
                <w:p w14:paraId="7B7CC9A1" w14:textId="77777777" w:rsidR="000F68EC" w:rsidRPr="00AD03C9" w:rsidRDefault="000F68EC" w:rsidP="000F68EC">
                  <w:pPr>
                    <w:numPr>
                      <w:ilvl w:val="0"/>
                      <w:numId w:val="24"/>
                    </w:numPr>
                    <w:contextualSpacing/>
                    <w:rPr>
                      <w:b w:val="0"/>
                      <w:sz w:val="20"/>
                      <w:szCs w:val="20"/>
                    </w:rPr>
                  </w:pPr>
                  <w:r w:rsidRPr="00AD03C9">
                    <w:rPr>
                      <w:b w:val="0"/>
                      <w:sz w:val="20"/>
                      <w:szCs w:val="20"/>
                    </w:rPr>
                    <w:t>Regulatory requirements for CPD in real estate</w:t>
                  </w:r>
                </w:p>
                <w:p w14:paraId="53D1784A" w14:textId="7D50155A" w:rsidR="000F68EC" w:rsidRPr="00AD03C9" w:rsidRDefault="000F68EC" w:rsidP="000F68EC">
                  <w:pPr>
                    <w:numPr>
                      <w:ilvl w:val="0"/>
                      <w:numId w:val="21"/>
                    </w:numPr>
                    <w:contextualSpacing/>
                    <w:rPr>
                      <w:b w:val="0"/>
                      <w:sz w:val="20"/>
                      <w:szCs w:val="20"/>
                    </w:rPr>
                  </w:pPr>
                  <w:r w:rsidRPr="00AD03C9">
                    <w:rPr>
                      <w:b w:val="0"/>
                      <w:sz w:val="20"/>
                      <w:szCs w:val="20"/>
                    </w:rPr>
                    <w:t>Identify opportunities for CPD</w:t>
                  </w:r>
                </w:p>
              </w:tc>
            </w:tr>
            <w:tr w:rsidR="00F90DE6" w:rsidRPr="00AD03C9" w14:paraId="3B9E1091" w14:textId="77777777" w:rsidTr="00B41C61">
              <w:trPr>
                <w:trHeight w:val="525"/>
              </w:trPr>
              <w:tc>
                <w:tcPr>
                  <w:tcW w:w="3964" w:type="dxa"/>
                  <w:gridSpan w:val="2"/>
                  <w:tcBorders>
                    <w:right w:val="nil"/>
                  </w:tcBorders>
                  <w:shd w:val="clear" w:color="auto" w:fill="auto"/>
                  <w:vAlign w:val="center"/>
                </w:tcPr>
                <w:p w14:paraId="7052D539" w14:textId="1A6B5BB6" w:rsidR="00F90DE6" w:rsidRPr="00AD03C9" w:rsidRDefault="00F90DE6" w:rsidP="000F68EC">
                  <w:pPr>
                    <w:ind w:left="0" w:right="33" w:firstLine="0"/>
                    <w:rPr>
                      <w:bCs/>
                      <w:sz w:val="20"/>
                      <w:szCs w:val="20"/>
                    </w:rPr>
                  </w:pPr>
                  <w:r w:rsidRPr="00AD03C9">
                    <w:rPr>
                      <w:b w:val="0"/>
                      <w:sz w:val="20"/>
                      <w:szCs w:val="20"/>
                    </w:rPr>
                    <w:lastRenderedPageBreak/>
                    <w:t>Assessment due date</w:t>
                  </w:r>
                </w:p>
              </w:tc>
              <w:tc>
                <w:tcPr>
                  <w:tcW w:w="4395" w:type="dxa"/>
                  <w:gridSpan w:val="2"/>
                  <w:tcBorders>
                    <w:left w:val="nil"/>
                  </w:tcBorders>
                  <w:vAlign w:val="center"/>
                </w:tcPr>
                <w:p w14:paraId="63652DE2" w14:textId="03BC6719" w:rsidR="00F90DE6" w:rsidRPr="00AD03C9" w:rsidRDefault="00445921" w:rsidP="00F90DE6">
                  <w:pPr>
                    <w:ind w:left="720" w:firstLine="0"/>
                    <w:contextualSpacing/>
                    <w:rPr>
                      <w:b w:val="0"/>
                      <w:sz w:val="20"/>
                      <w:szCs w:val="20"/>
                    </w:rPr>
                  </w:pPr>
                  <w:r w:rsidRPr="00445921">
                    <w:rPr>
                      <w:b w:val="0"/>
                      <w:sz w:val="20"/>
                      <w:szCs w:val="20"/>
                    </w:rPr>
                    <w:t>Thursday, 20 October 2022</w:t>
                  </w:r>
                </w:p>
              </w:tc>
            </w:tr>
            <w:tr w:rsidR="000F68EC" w:rsidRPr="00AD03C9" w14:paraId="1FCE2FFD" w14:textId="77777777" w:rsidTr="000577A2">
              <w:trPr>
                <w:trHeight w:val="1582"/>
              </w:trPr>
              <w:tc>
                <w:tcPr>
                  <w:tcW w:w="1838" w:type="dxa"/>
                  <w:shd w:val="clear" w:color="auto" w:fill="auto"/>
                </w:tcPr>
                <w:p w14:paraId="16460158" w14:textId="2857C2F1" w:rsidR="000F68EC" w:rsidRDefault="000F68EC" w:rsidP="000F68EC">
                  <w:pPr>
                    <w:ind w:left="171" w:firstLine="0"/>
                    <w:rPr>
                      <w:b w:val="0"/>
                      <w:sz w:val="20"/>
                      <w:szCs w:val="20"/>
                    </w:rPr>
                  </w:pPr>
                  <w:r w:rsidRPr="00AD03C9">
                    <w:rPr>
                      <w:b w:val="0"/>
                      <w:sz w:val="20"/>
                      <w:szCs w:val="20"/>
                    </w:rPr>
                    <w:t xml:space="preserve">Week </w:t>
                  </w:r>
                  <w:r w:rsidR="00445921">
                    <w:rPr>
                      <w:b w:val="0"/>
                      <w:sz w:val="20"/>
                      <w:szCs w:val="20"/>
                    </w:rPr>
                    <w:t>2</w:t>
                  </w:r>
                </w:p>
                <w:p w14:paraId="667282C6" w14:textId="77777777" w:rsidR="00AD03C9" w:rsidRPr="00AD03C9" w:rsidRDefault="00AD03C9" w:rsidP="000F68EC">
                  <w:pPr>
                    <w:ind w:left="171" w:firstLine="0"/>
                    <w:rPr>
                      <w:b w:val="0"/>
                      <w:sz w:val="20"/>
                      <w:szCs w:val="20"/>
                    </w:rPr>
                  </w:pPr>
                </w:p>
                <w:p w14:paraId="6DD95FD4" w14:textId="77777777" w:rsidR="00FE5454" w:rsidRDefault="00FE5454" w:rsidP="000F68EC">
                  <w:pPr>
                    <w:ind w:left="171" w:firstLine="0"/>
                    <w:rPr>
                      <w:b w:val="0"/>
                      <w:sz w:val="20"/>
                      <w:szCs w:val="20"/>
                    </w:rPr>
                  </w:pPr>
                  <w:r>
                    <w:rPr>
                      <w:b w:val="0"/>
                      <w:sz w:val="20"/>
                      <w:szCs w:val="20"/>
                    </w:rPr>
                    <w:t>ZOOM</w:t>
                  </w:r>
                </w:p>
                <w:p w14:paraId="2671D237" w14:textId="07F219ED" w:rsidR="000F68EC" w:rsidRDefault="000F68EC" w:rsidP="000F68EC">
                  <w:pPr>
                    <w:ind w:left="171" w:firstLine="0"/>
                    <w:rPr>
                      <w:b w:val="0"/>
                      <w:sz w:val="20"/>
                      <w:szCs w:val="20"/>
                    </w:rPr>
                  </w:pPr>
                  <w:r w:rsidRPr="00AD03C9">
                    <w:rPr>
                      <w:b w:val="0"/>
                      <w:sz w:val="20"/>
                      <w:szCs w:val="20"/>
                    </w:rPr>
                    <w:t xml:space="preserve"> 5:30pm -7:30pm &amp; Independent student learning</w:t>
                  </w:r>
                </w:p>
                <w:p w14:paraId="77939360" w14:textId="77777777" w:rsidR="00810AC7" w:rsidRDefault="00810AC7" w:rsidP="000F68EC">
                  <w:pPr>
                    <w:ind w:left="171" w:firstLine="0"/>
                    <w:rPr>
                      <w:b w:val="0"/>
                      <w:sz w:val="20"/>
                      <w:szCs w:val="20"/>
                    </w:rPr>
                  </w:pPr>
                </w:p>
                <w:p w14:paraId="16AE453E" w14:textId="7389AF66" w:rsidR="00810AC7" w:rsidRPr="00AD03C9" w:rsidRDefault="00810AC7" w:rsidP="000F68EC">
                  <w:pPr>
                    <w:ind w:left="171" w:firstLine="0"/>
                    <w:rPr>
                      <w:b w:val="0"/>
                      <w:sz w:val="20"/>
                      <w:szCs w:val="20"/>
                    </w:rPr>
                  </w:pPr>
                  <w:r>
                    <w:rPr>
                      <w:b w:val="0"/>
                      <w:sz w:val="20"/>
                      <w:szCs w:val="20"/>
                    </w:rPr>
                    <w:t>Monday &amp; Wednesday</w:t>
                  </w:r>
                </w:p>
              </w:tc>
              <w:tc>
                <w:tcPr>
                  <w:tcW w:w="2126" w:type="dxa"/>
                  <w:shd w:val="clear" w:color="auto" w:fill="auto"/>
                </w:tcPr>
                <w:p w14:paraId="36A31ECF" w14:textId="7AB136B5" w:rsidR="000F68EC" w:rsidRDefault="000F68EC" w:rsidP="000F68EC">
                  <w:pPr>
                    <w:ind w:left="0" w:right="33" w:firstLine="0"/>
                    <w:rPr>
                      <w:b w:val="0"/>
                      <w:sz w:val="20"/>
                      <w:szCs w:val="20"/>
                    </w:rPr>
                  </w:pPr>
                  <w:r w:rsidRPr="00AD03C9">
                    <w:rPr>
                      <w:b w:val="0"/>
                      <w:sz w:val="20"/>
                      <w:szCs w:val="20"/>
                    </w:rPr>
                    <w:t>CPPREP4002</w:t>
                  </w:r>
                </w:p>
                <w:p w14:paraId="7B8CA9CC" w14:textId="77777777" w:rsidR="00AD03C9" w:rsidRPr="00AD03C9" w:rsidRDefault="00AD03C9" w:rsidP="000F68EC">
                  <w:pPr>
                    <w:ind w:left="0" w:right="33" w:firstLine="0"/>
                    <w:rPr>
                      <w:b w:val="0"/>
                      <w:sz w:val="20"/>
                      <w:szCs w:val="20"/>
                    </w:rPr>
                  </w:pPr>
                </w:p>
                <w:p w14:paraId="0637E40B" w14:textId="77777777" w:rsidR="000F68EC" w:rsidRDefault="000F68EC" w:rsidP="000F68EC">
                  <w:pPr>
                    <w:ind w:left="0" w:right="33" w:firstLine="0"/>
                    <w:rPr>
                      <w:b w:val="0"/>
                      <w:sz w:val="20"/>
                      <w:szCs w:val="20"/>
                      <w:shd w:val="clear" w:color="auto" w:fill="FFFFFF"/>
                    </w:rPr>
                  </w:pPr>
                  <w:r w:rsidRPr="00AD03C9">
                    <w:rPr>
                      <w:b w:val="0"/>
                      <w:sz w:val="20"/>
                      <w:szCs w:val="20"/>
                    </w:rPr>
                    <w:t>Access and interpret ethical practice in real estate</w:t>
                  </w:r>
                  <w:r w:rsidRPr="00AD03C9">
                    <w:rPr>
                      <w:b w:val="0"/>
                      <w:sz w:val="20"/>
                      <w:szCs w:val="20"/>
                      <w:shd w:val="clear" w:color="auto" w:fill="FFFFFF"/>
                    </w:rPr>
                    <w:t> </w:t>
                  </w:r>
                </w:p>
                <w:p w14:paraId="4FD2E2DF" w14:textId="77777777" w:rsidR="001442B1" w:rsidRDefault="001442B1" w:rsidP="000F68EC">
                  <w:pPr>
                    <w:ind w:left="0" w:right="33" w:firstLine="0"/>
                    <w:rPr>
                      <w:b w:val="0"/>
                      <w:sz w:val="20"/>
                      <w:szCs w:val="20"/>
                      <w:shd w:val="clear" w:color="auto" w:fill="FFFFFF"/>
                    </w:rPr>
                  </w:pPr>
                </w:p>
                <w:p w14:paraId="572DC416" w14:textId="77777777" w:rsidR="001442B1" w:rsidRDefault="001442B1" w:rsidP="000F68EC">
                  <w:pPr>
                    <w:ind w:left="0" w:right="33" w:firstLine="0"/>
                    <w:rPr>
                      <w:b w:val="0"/>
                      <w:sz w:val="20"/>
                      <w:szCs w:val="20"/>
                      <w:shd w:val="clear" w:color="auto" w:fill="FFFFFF"/>
                    </w:rPr>
                  </w:pPr>
                </w:p>
                <w:p w14:paraId="2AE1C963" w14:textId="70C9AE7E" w:rsidR="001442B1" w:rsidRPr="001442B1" w:rsidRDefault="001442B1" w:rsidP="000F68EC">
                  <w:pPr>
                    <w:ind w:left="0" w:right="33" w:firstLine="0"/>
                    <w:rPr>
                      <w:bCs/>
                      <w:sz w:val="20"/>
                      <w:szCs w:val="20"/>
                    </w:rPr>
                  </w:pPr>
                  <w:r w:rsidRPr="001442B1">
                    <w:rPr>
                      <w:bCs/>
                      <w:sz w:val="20"/>
                      <w:szCs w:val="20"/>
                    </w:rPr>
                    <w:t>Nominal hours: 40</w:t>
                  </w:r>
                </w:p>
              </w:tc>
              <w:tc>
                <w:tcPr>
                  <w:tcW w:w="993" w:type="dxa"/>
                </w:tcPr>
                <w:p w14:paraId="32F79ACE" w14:textId="492DB10B" w:rsidR="000F68EC" w:rsidRPr="00AD03C9" w:rsidRDefault="000F68EC" w:rsidP="000F68EC">
                  <w:pPr>
                    <w:ind w:left="0" w:firstLine="0"/>
                    <w:contextualSpacing/>
                    <w:rPr>
                      <w:b w:val="0"/>
                      <w:sz w:val="20"/>
                      <w:szCs w:val="20"/>
                    </w:rPr>
                  </w:pPr>
                  <w:r w:rsidRPr="00AD03C9">
                    <w:rPr>
                      <w:b w:val="0"/>
                      <w:sz w:val="20"/>
                      <w:szCs w:val="20"/>
                    </w:rPr>
                    <w:t>Core</w:t>
                  </w:r>
                </w:p>
              </w:tc>
              <w:tc>
                <w:tcPr>
                  <w:tcW w:w="3402" w:type="dxa"/>
                  <w:shd w:val="clear" w:color="auto" w:fill="auto"/>
                </w:tcPr>
                <w:p w14:paraId="5FFAA162" w14:textId="77777777" w:rsidR="000F68EC" w:rsidRPr="00AD03C9" w:rsidRDefault="000F68EC" w:rsidP="000F68EC">
                  <w:pPr>
                    <w:numPr>
                      <w:ilvl w:val="0"/>
                      <w:numId w:val="21"/>
                    </w:numPr>
                    <w:contextualSpacing/>
                    <w:rPr>
                      <w:b w:val="0"/>
                      <w:sz w:val="20"/>
                      <w:szCs w:val="20"/>
                    </w:rPr>
                  </w:pPr>
                  <w:r w:rsidRPr="00AD03C9">
                    <w:rPr>
                      <w:b w:val="0"/>
                      <w:sz w:val="20"/>
                      <w:szCs w:val="20"/>
                    </w:rPr>
                    <w:t>Analyse ethical practice in real estate.</w:t>
                  </w:r>
                </w:p>
                <w:p w14:paraId="2D0E108F" w14:textId="77777777" w:rsidR="000F68EC" w:rsidRPr="00AD03C9" w:rsidRDefault="000F68EC" w:rsidP="000F68EC">
                  <w:pPr>
                    <w:numPr>
                      <w:ilvl w:val="0"/>
                      <w:numId w:val="21"/>
                    </w:numPr>
                    <w:contextualSpacing/>
                    <w:rPr>
                      <w:b w:val="0"/>
                      <w:sz w:val="20"/>
                      <w:szCs w:val="20"/>
                    </w:rPr>
                  </w:pPr>
                  <w:r w:rsidRPr="00AD03C9">
                    <w:rPr>
                      <w:b w:val="0"/>
                      <w:sz w:val="20"/>
                      <w:szCs w:val="20"/>
                    </w:rPr>
                    <w:t>Interpret consumer protection requirements in real estate</w:t>
                  </w:r>
                </w:p>
                <w:p w14:paraId="0F9DFD44" w14:textId="77777777" w:rsidR="000F68EC" w:rsidRPr="00AD03C9" w:rsidRDefault="000F68EC" w:rsidP="000F68EC">
                  <w:pPr>
                    <w:numPr>
                      <w:ilvl w:val="0"/>
                      <w:numId w:val="21"/>
                    </w:numPr>
                    <w:contextualSpacing/>
                    <w:rPr>
                      <w:b w:val="0"/>
                      <w:sz w:val="20"/>
                      <w:szCs w:val="20"/>
                    </w:rPr>
                  </w:pPr>
                  <w:r w:rsidRPr="00AD03C9">
                    <w:rPr>
                      <w:b w:val="0"/>
                      <w:sz w:val="20"/>
                      <w:szCs w:val="20"/>
                    </w:rPr>
                    <w:t>Risks to consumer</w:t>
                  </w:r>
                </w:p>
                <w:p w14:paraId="3B09DFD6" w14:textId="77777777" w:rsidR="000F68EC" w:rsidRPr="00AD03C9" w:rsidRDefault="000F68EC" w:rsidP="000F68EC">
                  <w:pPr>
                    <w:numPr>
                      <w:ilvl w:val="0"/>
                      <w:numId w:val="21"/>
                    </w:numPr>
                    <w:contextualSpacing/>
                    <w:rPr>
                      <w:b w:val="0"/>
                      <w:sz w:val="20"/>
                      <w:szCs w:val="20"/>
                    </w:rPr>
                  </w:pPr>
                  <w:r w:rsidRPr="00AD03C9">
                    <w:rPr>
                      <w:b w:val="0"/>
                      <w:sz w:val="20"/>
                      <w:szCs w:val="20"/>
                    </w:rPr>
                    <w:t>Risk to agency</w:t>
                  </w:r>
                </w:p>
                <w:p w14:paraId="04DCEF2F" w14:textId="77777777" w:rsidR="000F68EC" w:rsidRPr="00AD03C9" w:rsidRDefault="000F68EC" w:rsidP="000F68EC">
                  <w:pPr>
                    <w:numPr>
                      <w:ilvl w:val="0"/>
                      <w:numId w:val="21"/>
                    </w:numPr>
                    <w:contextualSpacing/>
                    <w:rPr>
                      <w:b w:val="0"/>
                      <w:sz w:val="20"/>
                      <w:szCs w:val="20"/>
                    </w:rPr>
                  </w:pPr>
                  <w:r w:rsidRPr="00AD03C9">
                    <w:rPr>
                      <w:b w:val="0"/>
                      <w:sz w:val="20"/>
                      <w:szCs w:val="20"/>
                    </w:rPr>
                    <w:t>Risk to industry</w:t>
                  </w:r>
                </w:p>
                <w:p w14:paraId="17629CC6" w14:textId="77777777" w:rsidR="000F68EC" w:rsidRDefault="000F68EC" w:rsidP="000F68EC">
                  <w:pPr>
                    <w:numPr>
                      <w:ilvl w:val="0"/>
                      <w:numId w:val="21"/>
                    </w:numPr>
                    <w:contextualSpacing/>
                    <w:rPr>
                      <w:b w:val="0"/>
                      <w:sz w:val="20"/>
                      <w:szCs w:val="20"/>
                    </w:rPr>
                  </w:pPr>
                  <w:r w:rsidRPr="00AD03C9">
                    <w:rPr>
                      <w:b w:val="0"/>
                      <w:sz w:val="20"/>
                      <w:szCs w:val="20"/>
                    </w:rPr>
                    <w:t>Personal risk</w:t>
                  </w:r>
                </w:p>
                <w:p w14:paraId="2AD09AC5" w14:textId="24B6E457" w:rsidR="00963769" w:rsidRPr="00AD03C9" w:rsidRDefault="00963769" w:rsidP="00963769">
                  <w:pPr>
                    <w:ind w:left="720" w:firstLine="0"/>
                    <w:contextualSpacing/>
                    <w:rPr>
                      <w:b w:val="0"/>
                      <w:sz w:val="20"/>
                      <w:szCs w:val="20"/>
                    </w:rPr>
                  </w:pPr>
                </w:p>
              </w:tc>
            </w:tr>
            <w:tr w:rsidR="000F68EC" w:rsidRPr="00AD03C9" w14:paraId="62818269" w14:textId="77777777" w:rsidTr="00B41C61">
              <w:trPr>
                <w:trHeight w:val="3049"/>
              </w:trPr>
              <w:tc>
                <w:tcPr>
                  <w:tcW w:w="1838" w:type="dxa"/>
                  <w:shd w:val="clear" w:color="auto" w:fill="auto"/>
                </w:tcPr>
                <w:p w14:paraId="5E925832" w14:textId="2A4408A0" w:rsidR="000F68EC" w:rsidRPr="00AD03C9" w:rsidRDefault="000F68EC" w:rsidP="000F68EC">
                  <w:pPr>
                    <w:ind w:left="171" w:firstLine="0"/>
                    <w:rPr>
                      <w:b w:val="0"/>
                      <w:sz w:val="20"/>
                      <w:szCs w:val="20"/>
                    </w:rPr>
                  </w:pPr>
                </w:p>
              </w:tc>
              <w:tc>
                <w:tcPr>
                  <w:tcW w:w="2126" w:type="dxa"/>
                  <w:shd w:val="clear" w:color="auto" w:fill="auto"/>
                </w:tcPr>
                <w:p w14:paraId="6DAD2203" w14:textId="4C2BBCC6" w:rsidR="000F68EC" w:rsidRPr="00AD03C9" w:rsidRDefault="000F68EC" w:rsidP="000F68EC">
                  <w:pPr>
                    <w:ind w:left="0" w:right="33" w:firstLine="0"/>
                    <w:rPr>
                      <w:b w:val="0"/>
                      <w:sz w:val="20"/>
                      <w:szCs w:val="20"/>
                    </w:rPr>
                  </w:pPr>
                </w:p>
              </w:tc>
              <w:tc>
                <w:tcPr>
                  <w:tcW w:w="993" w:type="dxa"/>
                  <w:tcBorders>
                    <w:bottom w:val="single" w:sz="4" w:space="0" w:color="auto"/>
                  </w:tcBorders>
                </w:tcPr>
                <w:p w14:paraId="25FEB684" w14:textId="267028E9" w:rsidR="000F68EC" w:rsidRPr="00AD03C9" w:rsidRDefault="000F68EC" w:rsidP="000F68EC">
                  <w:pPr>
                    <w:contextualSpacing/>
                    <w:rPr>
                      <w:b w:val="0"/>
                      <w:sz w:val="20"/>
                      <w:szCs w:val="20"/>
                    </w:rPr>
                  </w:pPr>
                </w:p>
              </w:tc>
              <w:tc>
                <w:tcPr>
                  <w:tcW w:w="3402" w:type="dxa"/>
                  <w:tcBorders>
                    <w:bottom w:val="single" w:sz="4" w:space="0" w:color="auto"/>
                  </w:tcBorders>
                  <w:shd w:val="clear" w:color="auto" w:fill="auto"/>
                </w:tcPr>
                <w:p w14:paraId="37ACAF4F" w14:textId="77777777" w:rsidR="000F68EC" w:rsidRPr="00AD03C9" w:rsidRDefault="000F68EC" w:rsidP="000F68EC">
                  <w:pPr>
                    <w:numPr>
                      <w:ilvl w:val="0"/>
                      <w:numId w:val="22"/>
                    </w:numPr>
                    <w:contextualSpacing/>
                    <w:rPr>
                      <w:b w:val="0"/>
                      <w:sz w:val="20"/>
                      <w:szCs w:val="20"/>
                    </w:rPr>
                  </w:pPr>
                  <w:r w:rsidRPr="00AD03C9">
                    <w:rPr>
                      <w:b w:val="0"/>
                      <w:sz w:val="20"/>
                      <w:szCs w:val="20"/>
                    </w:rPr>
                    <w:t>Source and review ethical practices in real estate – privacy, confidentiality and security of customer information, disclosure of material facts, conflict of interest and referrals, price guide recommendations.</w:t>
                  </w:r>
                </w:p>
                <w:p w14:paraId="76CE3CDE" w14:textId="77777777" w:rsidR="000F68EC" w:rsidRPr="00AD03C9" w:rsidRDefault="000F68EC" w:rsidP="000F68EC">
                  <w:pPr>
                    <w:numPr>
                      <w:ilvl w:val="0"/>
                      <w:numId w:val="22"/>
                    </w:numPr>
                    <w:contextualSpacing/>
                    <w:rPr>
                      <w:b w:val="0"/>
                      <w:sz w:val="20"/>
                      <w:szCs w:val="20"/>
                    </w:rPr>
                  </w:pPr>
                  <w:r w:rsidRPr="00AD03C9">
                    <w:rPr>
                      <w:b w:val="0"/>
                      <w:sz w:val="20"/>
                      <w:szCs w:val="20"/>
                    </w:rPr>
                    <w:t>Communication strategies for clear representation and complaint resolution processes</w:t>
                  </w:r>
                </w:p>
                <w:p w14:paraId="61020250" w14:textId="77777777" w:rsidR="000F68EC" w:rsidRPr="00AD03C9" w:rsidRDefault="000F68EC" w:rsidP="000F68EC">
                  <w:pPr>
                    <w:numPr>
                      <w:ilvl w:val="0"/>
                      <w:numId w:val="22"/>
                    </w:numPr>
                    <w:contextualSpacing/>
                    <w:rPr>
                      <w:b w:val="0"/>
                      <w:sz w:val="20"/>
                      <w:szCs w:val="20"/>
                    </w:rPr>
                  </w:pPr>
                  <w:r w:rsidRPr="00AD03C9">
                    <w:rPr>
                      <w:b w:val="0"/>
                      <w:sz w:val="20"/>
                      <w:szCs w:val="20"/>
                    </w:rPr>
                    <w:t>Examine strategies to resolve concerns</w:t>
                  </w:r>
                </w:p>
                <w:p w14:paraId="251FA609" w14:textId="77777777" w:rsidR="000F68EC" w:rsidRPr="00AD03C9" w:rsidRDefault="000F68EC" w:rsidP="000F68EC">
                  <w:pPr>
                    <w:numPr>
                      <w:ilvl w:val="0"/>
                      <w:numId w:val="22"/>
                    </w:numPr>
                    <w:contextualSpacing/>
                    <w:rPr>
                      <w:b w:val="0"/>
                      <w:sz w:val="20"/>
                      <w:szCs w:val="20"/>
                    </w:rPr>
                  </w:pPr>
                  <w:r w:rsidRPr="00AD03C9">
                    <w:rPr>
                      <w:b w:val="0"/>
                      <w:sz w:val="20"/>
                      <w:szCs w:val="20"/>
                    </w:rPr>
                    <w:t>Research and record sources of specialist advice about ethical practice in RE</w:t>
                  </w:r>
                </w:p>
                <w:p w14:paraId="51E87E4E" w14:textId="77777777" w:rsidR="000F68EC" w:rsidRDefault="000F68EC" w:rsidP="000F68EC">
                  <w:pPr>
                    <w:numPr>
                      <w:ilvl w:val="0"/>
                      <w:numId w:val="22"/>
                    </w:numPr>
                    <w:contextualSpacing/>
                    <w:rPr>
                      <w:b w:val="0"/>
                      <w:sz w:val="20"/>
                      <w:szCs w:val="20"/>
                    </w:rPr>
                  </w:pPr>
                  <w:r w:rsidRPr="00AD03C9">
                    <w:rPr>
                      <w:b w:val="0"/>
                      <w:sz w:val="20"/>
                      <w:szCs w:val="20"/>
                    </w:rPr>
                    <w:t>Strategies to respond to concerns about discrepancies between personal or agency practice and RE ethical practice standards.</w:t>
                  </w:r>
                </w:p>
                <w:p w14:paraId="4A315B1F" w14:textId="3D251020" w:rsidR="00963769" w:rsidRPr="00AD03C9" w:rsidRDefault="00963769" w:rsidP="00963769">
                  <w:pPr>
                    <w:ind w:left="720" w:firstLine="0"/>
                    <w:contextualSpacing/>
                    <w:rPr>
                      <w:b w:val="0"/>
                      <w:sz w:val="20"/>
                      <w:szCs w:val="20"/>
                    </w:rPr>
                  </w:pPr>
                </w:p>
              </w:tc>
            </w:tr>
            <w:tr w:rsidR="00F90DE6" w:rsidRPr="00AD03C9" w14:paraId="09C15AA9" w14:textId="77777777" w:rsidTr="00B41C61">
              <w:trPr>
                <w:trHeight w:val="529"/>
              </w:trPr>
              <w:tc>
                <w:tcPr>
                  <w:tcW w:w="3964" w:type="dxa"/>
                  <w:gridSpan w:val="2"/>
                  <w:tcBorders>
                    <w:right w:val="nil"/>
                  </w:tcBorders>
                  <w:shd w:val="clear" w:color="auto" w:fill="auto"/>
                  <w:vAlign w:val="center"/>
                </w:tcPr>
                <w:p w14:paraId="4502D5AC" w14:textId="0D360346" w:rsidR="00F90DE6" w:rsidRPr="00AD03C9" w:rsidRDefault="00F90DE6" w:rsidP="00F90DE6">
                  <w:pPr>
                    <w:ind w:left="0" w:right="33" w:firstLine="0"/>
                    <w:rPr>
                      <w:b w:val="0"/>
                      <w:bCs/>
                      <w:sz w:val="20"/>
                      <w:szCs w:val="20"/>
                    </w:rPr>
                  </w:pPr>
                  <w:r w:rsidRPr="00AD03C9">
                    <w:rPr>
                      <w:b w:val="0"/>
                      <w:bCs/>
                      <w:sz w:val="20"/>
                      <w:szCs w:val="20"/>
                    </w:rPr>
                    <w:t>Assessment due date</w:t>
                  </w:r>
                </w:p>
              </w:tc>
              <w:tc>
                <w:tcPr>
                  <w:tcW w:w="4395" w:type="dxa"/>
                  <w:gridSpan w:val="2"/>
                  <w:tcBorders>
                    <w:left w:val="nil"/>
                  </w:tcBorders>
                  <w:vAlign w:val="center"/>
                </w:tcPr>
                <w:p w14:paraId="33FCF149" w14:textId="6784E94F" w:rsidR="00F90DE6" w:rsidRPr="00AD03C9" w:rsidRDefault="00D60A26" w:rsidP="00F90DE6">
                  <w:pPr>
                    <w:ind w:left="720" w:firstLine="0"/>
                    <w:contextualSpacing/>
                    <w:rPr>
                      <w:b w:val="0"/>
                      <w:bCs/>
                      <w:sz w:val="20"/>
                      <w:szCs w:val="20"/>
                    </w:rPr>
                  </w:pPr>
                  <w:r w:rsidRPr="00D60A26">
                    <w:rPr>
                      <w:b w:val="0"/>
                      <w:bCs/>
                      <w:sz w:val="20"/>
                      <w:szCs w:val="20"/>
                    </w:rPr>
                    <w:t>Tuesday, 25 October 2022</w:t>
                  </w:r>
                </w:p>
              </w:tc>
            </w:tr>
            <w:tr w:rsidR="000F68EC" w:rsidRPr="00AD03C9" w14:paraId="42B5F95C" w14:textId="77777777" w:rsidTr="000577A2">
              <w:trPr>
                <w:trHeight w:val="2251"/>
              </w:trPr>
              <w:tc>
                <w:tcPr>
                  <w:tcW w:w="1838" w:type="dxa"/>
                  <w:shd w:val="clear" w:color="auto" w:fill="auto"/>
                </w:tcPr>
                <w:p w14:paraId="20BA5312" w14:textId="04F062AD" w:rsidR="000F68EC" w:rsidRPr="00AD03C9" w:rsidRDefault="000F68EC" w:rsidP="000F68EC">
                  <w:pPr>
                    <w:ind w:left="171" w:firstLine="0"/>
                    <w:rPr>
                      <w:b w:val="0"/>
                      <w:sz w:val="20"/>
                      <w:szCs w:val="20"/>
                    </w:rPr>
                  </w:pPr>
                  <w:r w:rsidRPr="00AD03C9">
                    <w:rPr>
                      <w:b w:val="0"/>
                      <w:sz w:val="20"/>
                      <w:szCs w:val="20"/>
                    </w:rPr>
                    <w:t xml:space="preserve">Week </w:t>
                  </w:r>
                  <w:r w:rsidR="00F16722">
                    <w:rPr>
                      <w:b w:val="0"/>
                      <w:sz w:val="20"/>
                      <w:szCs w:val="20"/>
                    </w:rPr>
                    <w:t>3</w:t>
                  </w:r>
                </w:p>
                <w:p w14:paraId="2711ACC9" w14:textId="77777777" w:rsidR="000F68EC" w:rsidRPr="00AD03C9" w:rsidRDefault="000F68EC" w:rsidP="000F68EC">
                  <w:pPr>
                    <w:ind w:left="171" w:firstLine="0"/>
                    <w:rPr>
                      <w:b w:val="0"/>
                      <w:sz w:val="20"/>
                      <w:szCs w:val="20"/>
                    </w:rPr>
                  </w:pPr>
                </w:p>
                <w:p w14:paraId="458857F1" w14:textId="77777777" w:rsidR="00FE5454" w:rsidRDefault="00FE5454" w:rsidP="000F68EC">
                  <w:pPr>
                    <w:ind w:left="171" w:firstLine="0"/>
                    <w:rPr>
                      <w:b w:val="0"/>
                      <w:sz w:val="20"/>
                      <w:szCs w:val="20"/>
                    </w:rPr>
                  </w:pPr>
                  <w:r>
                    <w:rPr>
                      <w:b w:val="0"/>
                      <w:sz w:val="20"/>
                      <w:szCs w:val="20"/>
                    </w:rPr>
                    <w:t>ZOOM</w:t>
                  </w:r>
                </w:p>
                <w:p w14:paraId="1898FCBE" w14:textId="3C0C78F0" w:rsidR="000F68EC" w:rsidRDefault="000F68EC" w:rsidP="000F68EC">
                  <w:pPr>
                    <w:ind w:left="171" w:firstLine="0"/>
                    <w:rPr>
                      <w:b w:val="0"/>
                      <w:sz w:val="20"/>
                      <w:szCs w:val="20"/>
                    </w:rPr>
                  </w:pPr>
                  <w:r w:rsidRPr="00AD03C9">
                    <w:rPr>
                      <w:b w:val="0"/>
                      <w:sz w:val="20"/>
                      <w:szCs w:val="20"/>
                    </w:rPr>
                    <w:t>5:30pm -7:30pm &amp; Independent student learning</w:t>
                  </w:r>
                </w:p>
                <w:p w14:paraId="5BEF165C" w14:textId="77777777" w:rsidR="00F16722" w:rsidRDefault="00F16722" w:rsidP="000F68EC">
                  <w:pPr>
                    <w:ind w:left="171" w:firstLine="0"/>
                    <w:rPr>
                      <w:b w:val="0"/>
                      <w:sz w:val="20"/>
                      <w:szCs w:val="20"/>
                    </w:rPr>
                  </w:pPr>
                </w:p>
                <w:p w14:paraId="6C1E6D4A" w14:textId="40DA9FFF" w:rsidR="00F16722" w:rsidRPr="00AD03C9" w:rsidRDefault="00F16722" w:rsidP="000F68EC">
                  <w:pPr>
                    <w:ind w:left="171" w:firstLine="0"/>
                    <w:rPr>
                      <w:b w:val="0"/>
                      <w:sz w:val="20"/>
                      <w:szCs w:val="20"/>
                    </w:rPr>
                  </w:pPr>
                  <w:r>
                    <w:rPr>
                      <w:b w:val="0"/>
                      <w:sz w:val="20"/>
                      <w:szCs w:val="20"/>
                    </w:rPr>
                    <w:t xml:space="preserve">Monday &amp; Wednesday </w:t>
                  </w:r>
                </w:p>
              </w:tc>
              <w:tc>
                <w:tcPr>
                  <w:tcW w:w="2126" w:type="dxa"/>
                  <w:shd w:val="clear" w:color="auto" w:fill="auto"/>
                </w:tcPr>
                <w:p w14:paraId="66539AA7" w14:textId="26A2C67F" w:rsidR="000F68EC" w:rsidRDefault="000F68EC" w:rsidP="000F68EC">
                  <w:pPr>
                    <w:ind w:left="0" w:right="33" w:firstLine="0"/>
                    <w:rPr>
                      <w:b w:val="0"/>
                      <w:sz w:val="20"/>
                      <w:szCs w:val="20"/>
                    </w:rPr>
                  </w:pPr>
                  <w:r w:rsidRPr="00AD03C9">
                    <w:rPr>
                      <w:b w:val="0"/>
                      <w:sz w:val="20"/>
                      <w:szCs w:val="20"/>
                    </w:rPr>
                    <w:t xml:space="preserve">CPPREP4003 </w:t>
                  </w:r>
                </w:p>
                <w:p w14:paraId="4DA5B2C1" w14:textId="77777777" w:rsidR="00AD03C9" w:rsidRPr="00AD03C9" w:rsidRDefault="00AD03C9" w:rsidP="000F68EC">
                  <w:pPr>
                    <w:ind w:left="0" w:right="33" w:firstLine="0"/>
                    <w:rPr>
                      <w:b w:val="0"/>
                      <w:sz w:val="20"/>
                      <w:szCs w:val="20"/>
                    </w:rPr>
                  </w:pPr>
                </w:p>
                <w:p w14:paraId="728BFF8E" w14:textId="77777777" w:rsidR="000F68EC" w:rsidRDefault="000F68EC" w:rsidP="000F68EC">
                  <w:pPr>
                    <w:ind w:left="0" w:right="33" w:firstLine="0"/>
                    <w:rPr>
                      <w:b w:val="0"/>
                      <w:sz w:val="20"/>
                      <w:szCs w:val="20"/>
                    </w:rPr>
                  </w:pPr>
                  <w:r w:rsidRPr="00AD03C9">
                    <w:rPr>
                      <w:b w:val="0"/>
                      <w:sz w:val="20"/>
                      <w:szCs w:val="20"/>
                    </w:rPr>
                    <w:t xml:space="preserve">Access and interpret legislation in real estate </w:t>
                  </w:r>
                </w:p>
                <w:p w14:paraId="19D2B3A5" w14:textId="77777777" w:rsidR="001442B1" w:rsidRDefault="001442B1" w:rsidP="000F68EC">
                  <w:pPr>
                    <w:ind w:left="0" w:right="33" w:firstLine="0"/>
                    <w:rPr>
                      <w:b w:val="0"/>
                      <w:sz w:val="20"/>
                      <w:szCs w:val="20"/>
                    </w:rPr>
                  </w:pPr>
                </w:p>
                <w:p w14:paraId="6BB1CDEA" w14:textId="77777777" w:rsidR="001442B1" w:rsidRDefault="001442B1" w:rsidP="000F68EC">
                  <w:pPr>
                    <w:ind w:left="0" w:right="33" w:firstLine="0"/>
                    <w:rPr>
                      <w:b w:val="0"/>
                      <w:sz w:val="20"/>
                      <w:szCs w:val="20"/>
                    </w:rPr>
                  </w:pPr>
                </w:p>
                <w:p w14:paraId="61B3E601" w14:textId="77777777" w:rsidR="001442B1" w:rsidRDefault="001442B1" w:rsidP="000F68EC">
                  <w:pPr>
                    <w:ind w:left="0" w:right="33" w:firstLine="0"/>
                    <w:rPr>
                      <w:b w:val="0"/>
                      <w:sz w:val="20"/>
                      <w:szCs w:val="20"/>
                    </w:rPr>
                  </w:pPr>
                </w:p>
                <w:p w14:paraId="7F92FEC6" w14:textId="77777777" w:rsidR="001442B1" w:rsidRDefault="001442B1" w:rsidP="000F68EC">
                  <w:pPr>
                    <w:ind w:left="0" w:right="33" w:firstLine="0"/>
                    <w:rPr>
                      <w:b w:val="0"/>
                      <w:sz w:val="20"/>
                      <w:szCs w:val="20"/>
                    </w:rPr>
                  </w:pPr>
                </w:p>
                <w:p w14:paraId="3060F2BA" w14:textId="0907631B" w:rsidR="001442B1" w:rsidRPr="00AD03C9" w:rsidRDefault="001442B1" w:rsidP="000F68EC">
                  <w:pPr>
                    <w:ind w:left="0" w:right="33" w:firstLine="0"/>
                    <w:rPr>
                      <w:b w:val="0"/>
                      <w:sz w:val="20"/>
                      <w:szCs w:val="20"/>
                    </w:rPr>
                  </w:pPr>
                  <w:r w:rsidRPr="001442B1">
                    <w:rPr>
                      <w:bCs/>
                      <w:sz w:val="20"/>
                      <w:szCs w:val="20"/>
                    </w:rPr>
                    <w:t xml:space="preserve">Nominal hours: </w:t>
                  </w:r>
                  <w:r>
                    <w:rPr>
                      <w:bCs/>
                      <w:sz w:val="20"/>
                      <w:szCs w:val="20"/>
                    </w:rPr>
                    <w:t>50</w:t>
                  </w:r>
                </w:p>
              </w:tc>
              <w:tc>
                <w:tcPr>
                  <w:tcW w:w="993" w:type="dxa"/>
                </w:tcPr>
                <w:p w14:paraId="124C9F4B" w14:textId="77777777" w:rsidR="000F68EC" w:rsidRPr="00AD03C9" w:rsidRDefault="000F68EC" w:rsidP="000F68EC">
                  <w:pPr>
                    <w:ind w:left="296" w:hanging="360"/>
                    <w:contextualSpacing/>
                    <w:rPr>
                      <w:b w:val="0"/>
                      <w:sz w:val="20"/>
                      <w:szCs w:val="20"/>
                    </w:rPr>
                  </w:pPr>
                  <w:r w:rsidRPr="00AD03C9">
                    <w:rPr>
                      <w:b w:val="0"/>
                      <w:sz w:val="20"/>
                      <w:szCs w:val="20"/>
                    </w:rPr>
                    <w:t xml:space="preserve">Core </w:t>
                  </w:r>
                </w:p>
              </w:tc>
              <w:tc>
                <w:tcPr>
                  <w:tcW w:w="3402" w:type="dxa"/>
                  <w:shd w:val="clear" w:color="auto" w:fill="auto"/>
                </w:tcPr>
                <w:p w14:paraId="2087ABEE" w14:textId="77777777" w:rsidR="000F68EC" w:rsidRPr="00AD03C9" w:rsidRDefault="000F68EC" w:rsidP="00F90DE6">
                  <w:pPr>
                    <w:numPr>
                      <w:ilvl w:val="0"/>
                      <w:numId w:val="25"/>
                    </w:numPr>
                    <w:contextualSpacing/>
                    <w:rPr>
                      <w:b w:val="0"/>
                      <w:sz w:val="20"/>
                      <w:szCs w:val="20"/>
                    </w:rPr>
                  </w:pPr>
                  <w:r w:rsidRPr="00AD03C9">
                    <w:rPr>
                      <w:b w:val="0"/>
                      <w:sz w:val="20"/>
                      <w:szCs w:val="20"/>
                    </w:rPr>
                    <w:t>Interpret legislation</w:t>
                  </w:r>
                </w:p>
                <w:p w14:paraId="0FDB9F55" w14:textId="77777777" w:rsidR="000F68EC" w:rsidRPr="00AD03C9" w:rsidRDefault="000F68EC" w:rsidP="00F90DE6">
                  <w:pPr>
                    <w:numPr>
                      <w:ilvl w:val="0"/>
                      <w:numId w:val="25"/>
                    </w:numPr>
                    <w:contextualSpacing/>
                    <w:rPr>
                      <w:b w:val="0"/>
                      <w:sz w:val="20"/>
                      <w:szCs w:val="20"/>
                    </w:rPr>
                  </w:pPr>
                  <w:r w:rsidRPr="00AD03C9">
                    <w:rPr>
                      <w:b w:val="0"/>
                      <w:sz w:val="20"/>
                      <w:szCs w:val="20"/>
                    </w:rPr>
                    <w:t>Common problems with interpreting legislation and consequences for misinterpreting law</w:t>
                  </w:r>
                </w:p>
                <w:p w14:paraId="777C397F" w14:textId="77777777" w:rsidR="000F68EC" w:rsidRPr="00AD03C9" w:rsidRDefault="000F68EC" w:rsidP="00F90DE6">
                  <w:pPr>
                    <w:numPr>
                      <w:ilvl w:val="0"/>
                      <w:numId w:val="25"/>
                    </w:numPr>
                    <w:contextualSpacing/>
                    <w:rPr>
                      <w:b w:val="0"/>
                      <w:sz w:val="20"/>
                      <w:szCs w:val="20"/>
                    </w:rPr>
                  </w:pPr>
                  <w:r w:rsidRPr="00AD03C9">
                    <w:rPr>
                      <w:b w:val="0"/>
                      <w:sz w:val="20"/>
                      <w:szCs w:val="20"/>
                    </w:rPr>
                    <w:t>Analyse legislation relevant to RE activities</w:t>
                  </w:r>
                </w:p>
                <w:p w14:paraId="0BB757E5" w14:textId="77777777" w:rsidR="000F68EC" w:rsidRPr="00AD03C9" w:rsidRDefault="000F68EC" w:rsidP="00F90DE6">
                  <w:pPr>
                    <w:numPr>
                      <w:ilvl w:val="0"/>
                      <w:numId w:val="25"/>
                    </w:numPr>
                    <w:contextualSpacing/>
                    <w:rPr>
                      <w:b w:val="0"/>
                      <w:sz w:val="20"/>
                      <w:szCs w:val="20"/>
                    </w:rPr>
                  </w:pPr>
                  <w:r w:rsidRPr="00AD03C9">
                    <w:rPr>
                      <w:b w:val="0"/>
                      <w:sz w:val="20"/>
                      <w:szCs w:val="20"/>
                    </w:rPr>
                    <w:t>Explain the role of the regulators in relation to legislation</w:t>
                  </w:r>
                </w:p>
                <w:p w14:paraId="4C8ED773" w14:textId="77777777" w:rsidR="00F90DE6" w:rsidRPr="00AD03C9" w:rsidRDefault="00F90DE6" w:rsidP="00F90DE6">
                  <w:pPr>
                    <w:numPr>
                      <w:ilvl w:val="0"/>
                      <w:numId w:val="25"/>
                    </w:numPr>
                    <w:contextualSpacing/>
                    <w:rPr>
                      <w:b w:val="0"/>
                      <w:sz w:val="20"/>
                      <w:szCs w:val="20"/>
                    </w:rPr>
                  </w:pPr>
                  <w:r w:rsidRPr="00AD03C9">
                    <w:rPr>
                      <w:b w:val="0"/>
                      <w:sz w:val="20"/>
                      <w:szCs w:val="20"/>
                    </w:rPr>
                    <w:t>Maintain knowledge of current legislation</w:t>
                  </w:r>
                </w:p>
                <w:p w14:paraId="1EEC3BC8" w14:textId="77777777" w:rsidR="00F90DE6" w:rsidRPr="00AD03C9" w:rsidRDefault="00F90DE6" w:rsidP="00F90DE6">
                  <w:pPr>
                    <w:numPr>
                      <w:ilvl w:val="0"/>
                      <w:numId w:val="25"/>
                    </w:numPr>
                    <w:contextualSpacing/>
                    <w:rPr>
                      <w:b w:val="0"/>
                      <w:sz w:val="20"/>
                      <w:szCs w:val="20"/>
                    </w:rPr>
                  </w:pPr>
                  <w:r w:rsidRPr="00AD03C9">
                    <w:rPr>
                      <w:b w:val="0"/>
                      <w:sz w:val="20"/>
                      <w:szCs w:val="20"/>
                    </w:rPr>
                    <w:t>Identify own responsibility to access, read, interpret and apply legislation to RE operations</w:t>
                  </w:r>
                </w:p>
                <w:p w14:paraId="73B6B11F" w14:textId="2DE38022" w:rsidR="00F90DE6" w:rsidRPr="00AD03C9" w:rsidRDefault="00F90DE6" w:rsidP="00F90DE6">
                  <w:pPr>
                    <w:ind w:left="720" w:firstLine="0"/>
                    <w:contextualSpacing/>
                    <w:rPr>
                      <w:b w:val="0"/>
                      <w:sz w:val="20"/>
                      <w:szCs w:val="20"/>
                    </w:rPr>
                  </w:pPr>
                </w:p>
              </w:tc>
            </w:tr>
            <w:tr w:rsidR="000F68EC" w:rsidRPr="00AD03C9" w14:paraId="30627BB0" w14:textId="77777777" w:rsidTr="00B41C61">
              <w:trPr>
                <w:trHeight w:val="3095"/>
              </w:trPr>
              <w:tc>
                <w:tcPr>
                  <w:tcW w:w="1838" w:type="dxa"/>
                  <w:shd w:val="clear" w:color="auto" w:fill="auto"/>
                </w:tcPr>
                <w:p w14:paraId="52F02C78" w14:textId="4025B3C4" w:rsidR="000F68EC" w:rsidRPr="00AD03C9" w:rsidRDefault="000F68EC" w:rsidP="000F68EC">
                  <w:pPr>
                    <w:ind w:left="171" w:firstLine="0"/>
                    <w:rPr>
                      <w:b w:val="0"/>
                      <w:sz w:val="20"/>
                      <w:szCs w:val="20"/>
                    </w:rPr>
                  </w:pPr>
                </w:p>
              </w:tc>
              <w:tc>
                <w:tcPr>
                  <w:tcW w:w="2126" w:type="dxa"/>
                  <w:shd w:val="clear" w:color="auto" w:fill="auto"/>
                </w:tcPr>
                <w:p w14:paraId="4D1FB3EF" w14:textId="21870D3B" w:rsidR="000F68EC" w:rsidRPr="00AD03C9" w:rsidRDefault="000F68EC" w:rsidP="000F68EC">
                  <w:pPr>
                    <w:ind w:left="0" w:right="33" w:firstLine="0"/>
                    <w:rPr>
                      <w:b w:val="0"/>
                      <w:sz w:val="20"/>
                      <w:szCs w:val="20"/>
                    </w:rPr>
                  </w:pPr>
                </w:p>
              </w:tc>
              <w:tc>
                <w:tcPr>
                  <w:tcW w:w="993" w:type="dxa"/>
                  <w:tcBorders>
                    <w:bottom w:val="single" w:sz="4" w:space="0" w:color="auto"/>
                  </w:tcBorders>
                </w:tcPr>
                <w:p w14:paraId="5446B6FB" w14:textId="77777777" w:rsidR="000F68EC" w:rsidRPr="00AD03C9" w:rsidRDefault="000F68EC" w:rsidP="000F68EC">
                  <w:pPr>
                    <w:ind w:left="12"/>
                    <w:contextualSpacing/>
                    <w:rPr>
                      <w:b w:val="0"/>
                      <w:sz w:val="20"/>
                      <w:szCs w:val="20"/>
                    </w:rPr>
                  </w:pPr>
                  <w:r w:rsidRPr="00AD03C9">
                    <w:rPr>
                      <w:b w:val="0"/>
                      <w:sz w:val="20"/>
                      <w:szCs w:val="20"/>
                    </w:rPr>
                    <w:t xml:space="preserve">Core </w:t>
                  </w:r>
                </w:p>
              </w:tc>
              <w:tc>
                <w:tcPr>
                  <w:tcW w:w="3402" w:type="dxa"/>
                  <w:tcBorders>
                    <w:bottom w:val="single" w:sz="4" w:space="0" w:color="auto"/>
                  </w:tcBorders>
                  <w:shd w:val="clear" w:color="auto" w:fill="auto"/>
                </w:tcPr>
                <w:p w14:paraId="080900A4" w14:textId="77777777" w:rsidR="000F68EC" w:rsidRPr="00AD03C9" w:rsidRDefault="000F68EC" w:rsidP="000F68EC">
                  <w:pPr>
                    <w:numPr>
                      <w:ilvl w:val="0"/>
                      <w:numId w:val="26"/>
                    </w:numPr>
                    <w:contextualSpacing/>
                    <w:rPr>
                      <w:b w:val="0"/>
                      <w:sz w:val="20"/>
                      <w:szCs w:val="20"/>
                    </w:rPr>
                  </w:pPr>
                  <w:r w:rsidRPr="00AD03C9">
                    <w:rPr>
                      <w:b w:val="0"/>
                      <w:sz w:val="20"/>
                      <w:szCs w:val="20"/>
                    </w:rPr>
                    <w:t>Apply techniques to access current and point-in-time versions of legislation, techniques for tracking changes and amendments to legislation</w:t>
                  </w:r>
                </w:p>
                <w:p w14:paraId="08AAAB92" w14:textId="77777777" w:rsidR="00F90DE6" w:rsidRPr="00AD03C9" w:rsidRDefault="00F90DE6" w:rsidP="00F90DE6">
                  <w:pPr>
                    <w:numPr>
                      <w:ilvl w:val="0"/>
                      <w:numId w:val="26"/>
                    </w:numPr>
                    <w:contextualSpacing/>
                    <w:rPr>
                      <w:b w:val="0"/>
                      <w:sz w:val="20"/>
                      <w:szCs w:val="20"/>
                    </w:rPr>
                  </w:pPr>
                  <w:r w:rsidRPr="00AD03C9">
                    <w:rPr>
                      <w:b w:val="0"/>
                      <w:sz w:val="20"/>
                      <w:szCs w:val="20"/>
                    </w:rPr>
                    <w:t>Identify processes to resolve concerns</w:t>
                  </w:r>
                </w:p>
                <w:p w14:paraId="1684A91A" w14:textId="77777777" w:rsidR="00F90DE6" w:rsidRPr="00AD03C9" w:rsidRDefault="00F90DE6" w:rsidP="00F90DE6">
                  <w:pPr>
                    <w:numPr>
                      <w:ilvl w:val="0"/>
                      <w:numId w:val="26"/>
                    </w:numPr>
                    <w:contextualSpacing/>
                    <w:rPr>
                      <w:b w:val="0"/>
                      <w:sz w:val="20"/>
                      <w:szCs w:val="20"/>
                    </w:rPr>
                  </w:pPr>
                  <w:r w:rsidRPr="00AD03C9">
                    <w:rPr>
                      <w:b w:val="0"/>
                      <w:sz w:val="20"/>
                      <w:szCs w:val="20"/>
                    </w:rPr>
                    <w:t>Processes to investigate discrepancies in application of legislation</w:t>
                  </w:r>
                </w:p>
                <w:p w14:paraId="0F4F7169" w14:textId="77777777" w:rsidR="00F90DE6" w:rsidRDefault="00F90DE6" w:rsidP="00F90DE6">
                  <w:pPr>
                    <w:numPr>
                      <w:ilvl w:val="0"/>
                      <w:numId w:val="26"/>
                    </w:numPr>
                    <w:contextualSpacing/>
                    <w:rPr>
                      <w:b w:val="0"/>
                      <w:sz w:val="20"/>
                      <w:szCs w:val="20"/>
                    </w:rPr>
                  </w:pPr>
                  <w:r w:rsidRPr="00AD03C9">
                    <w:rPr>
                      <w:b w:val="0"/>
                      <w:sz w:val="20"/>
                      <w:szCs w:val="20"/>
                    </w:rPr>
                    <w:t>Processes to respond to discrepancies between personal or agency practice and current legislation</w:t>
                  </w:r>
                </w:p>
                <w:p w14:paraId="07A3C252" w14:textId="5F4258A4" w:rsidR="00963769" w:rsidRPr="00AD03C9" w:rsidRDefault="00963769" w:rsidP="00963769">
                  <w:pPr>
                    <w:ind w:left="720" w:firstLine="0"/>
                    <w:contextualSpacing/>
                    <w:rPr>
                      <w:b w:val="0"/>
                      <w:sz w:val="20"/>
                      <w:szCs w:val="20"/>
                    </w:rPr>
                  </w:pPr>
                </w:p>
              </w:tc>
            </w:tr>
            <w:tr w:rsidR="00F90DE6" w:rsidRPr="00AD03C9" w14:paraId="14DF88F3" w14:textId="77777777" w:rsidTr="00B41C61">
              <w:trPr>
                <w:trHeight w:val="557"/>
              </w:trPr>
              <w:tc>
                <w:tcPr>
                  <w:tcW w:w="3964" w:type="dxa"/>
                  <w:gridSpan w:val="2"/>
                  <w:tcBorders>
                    <w:right w:val="nil"/>
                  </w:tcBorders>
                  <w:shd w:val="clear" w:color="auto" w:fill="auto"/>
                  <w:vAlign w:val="center"/>
                </w:tcPr>
                <w:p w14:paraId="6A79F6BD" w14:textId="71BF8BDE" w:rsidR="00F90DE6" w:rsidRPr="00AD03C9" w:rsidRDefault="00F90DE6" w:rsidP="000F68EC">
                  <w:pPr>
                    <w:ind w:left="0" w:right="33" w:firstLine="0"/>
                    <w:rPr>
                      <w:b w:val="0"/>
                      <w:sz w:val="20"/>
                      <w:szCs w:val="20"/>
                    </w:rPr>
                  </w:pPr>
                  <w:r w:rsidRPr="00AD03C9">
                    <w:rPr>
                      <w:b w:val="0"/>
                      <w:sz w:val="20"/>
                      <w:szCs w:val="20"/>
                    </w:rPr>
                    <w:t xml:space="preserve">Assessment Due </w:t>
                  </w:r>
                </w:p>
              </w:tc>
              <w:tc>
                <w:tcPr>
                  <w:tcW w:w="4395" w:type="dxa"/>
                  <w:gridSpan w:val="2"/>
                  <w:tcBorders>
                    <w:left w:val="nil"/>
                  </w:tcBorders>
                  <w:vAlign w:val="center"/>
                </w:tcPr>
                <w:p w14:paraId="38D66B4F" w14:textId="412EC098" w:rsidR="00F90DE6" w:rsidRPr="00AD03C9" w:rsidRDefault="00443BA5" w:rsidP="00443BA5">
                  <w:pPr>
                    <w:ind w:left="0" w:firstLine="0"/>
                    <w:contextualSpacing/>
                    <w:rPr>
                      <w:b w:val="0"/>
                      <w:sz w:val="20"/>
                      <w:szCs w:val="20"/>
                    </w:rPr>
                  </w:pPr>
                  <w:r>
                    <w:rPr>
                      <w:b w:val="0"/>
                      <w:sz w:val="20"/>
                      <w:szCs w:val="20"/>
                    </w:rPr>
                    <w:t xml:space="preserve">           </w:t>
                  </w:r>
                  <w:r w:rsidR="00F24D98" w:rsidRPr="00F24D98">
                    <w:rPr>
                      <w:b w:val="0"/>
                      <w:sz w:val="20"/>
                      <w:szCs w:val="20"/>
                    </w:rPr>
                    <w:t>Tuesday, 1 November 2022</w:t>
                  </w:r>
                </w:p>
              </w:tc>
            </w:tr>
            <w:tr w:rsidR="00506C1D" w:rsidRPr="00AD03C9" w14:paraId="20EFB9AB" w14:textId="77777777" w:rsidTr="000577A2">
              <w:trPr>
                <w:trHeight w:val="258"/>
              </w:trPr>
              <w:tc>
                <w:tcPr>
                  <w:tcW w:w="1838" w:type="dxa"/>
                  <w:vMerge w:val="restart"/>
                  <w:shd w:val="clear" w:color="auto" w:fill="auto"/>
                </w:tcPr>
                <w:p w14:paraId="13DBA615" w14:textId="77777777" w:rsidR="00506C1D" w:rsidRPr="00B063F5" w:rsidRDefault="00506C1D" w:rsidP="00506C1D">
                  <w:pPr>
                    <w:ind w:left="171" w:firstLine="0"/>
                    <w:rPr>
                      <w:b w:val="0"/>
                      <w:sz w:val="20"/>
                      <w:szCs w:val="20"/>
                    </w:rPr>
                  </w:pPr>
                  <w:r w:rsidRPr="00B063F5">
                    <w:rPr>
                      <w:b w:val="0"/>
                      <w:sz w:val="20"/>
                      <w:szCs w:val="20"/>
                    </w:rPr>
                    <w:t>Week 4</w:t>
                  </w:r>
                </w:p>
                <w:p w14:paraId="6C7F277A" w14:textId="77777777" w:rsidR="00506C1D" w:rsidRPr="00B063F5" w:rsidRDefault="00506C1D" w:rsidP="00506C1D">
                  <w:pPr>
                    <w:ind w:left="171" w:firstLine="0"/>
                    <w:rPr>
                      <w:b w:val="0"/>
                      <w:sz w:val="20"/>
                      <w:szCs w:val="20"/>
                    </w:rPr>
                  </w:pPr>
                </w:p>
                <w:p w14:paraId="6BFBDF4C" w14:textId="77777777" w:rsidR="00FE5454" w:rsidRDefault="00FE5454" w:rsidP="00506C1D">
                  <w:pPr>
                    <w:ind w:left="171" w:firstLine="0"/>
                    <w:rPr>
                      <w:b w:val="0"/>
                      <w:sz w:val="20"/>
                      <w:szCs w:val="20"/>
                    </w:rPr>
                  </w:pPr>
                  <w:r>
                    <w:rPr>
                      <w:b w:val="0"/>
                      <w:sz w:val="20"/>
                      <w:szCs w:val="20"/>
                    </w:rPr>
                    <w:t>ZOOM</w:t>
                  </w:r>
                </w:p>
                <w:p w14:paraId="651A67D5" w14:textId="1AA2A0B4" w:rsidR="00506C1D" w:rsidRPr="00B063F5" w:rsidRDefault="00506C1D" w:rsidP="00506C1D">
                  <w:pPr>
                    <w:ind w:left="171" w:firstLine="0"/>
                    <w:rPr>
                      <w:b w:val="0"/>
                      <w:sz w:val="20"/>
                      <w:szCs w:val="20"/>
                    </w:rPr>
                  </w:pPr>
                  <w:r w:rsidRPr="00B063F5">
                    <w:rPr>
                      <w:b w:val="0"/>
                      <w:sz w:val="20"/>
                      <w:szCs w:val="20"/>
                    </w:rPr>
                    <w:t xml:space="preserve"> 5:30pm -7:30pm &amp; Independent student learning</w:t>
                  </w:r>
                </w:p>
                <w:p w14:paraId="410E419A" w14:textId="77777777" w:rsidR="00506C1D" w:rsidRPr="00B063F5" w:rsidRDefault="00506C1D" w:rsidP="00506C1D">
                  <w:pPr>
                    <w:rPr>
                      <w:b w:val="0"/>
                      <w:sz w:val="20"/>
                      <w:szCs w:val="20"/>
                    </w:rPr>
                  </w:pPr>
                </w:p>
                <w:p w14:paraId="0B13B228" w14:textId="5AF78803" w:rsidR="00506C1D" w:rsidRPr="00B063F5" w:rsidRDefault="00506C1D" w:rsidP="00506C1D">
                  <w:pPr>
                    <w:ind w:left="171" w:firstLine="0"/>
                    <w:rPr>
                      <w:b w:val="0"/>
                      <w:sz w:val="20"/>
                      <w:szCs w:val="20"/>
                    </w:rPr>
                  </w:pPr>
                  <w:r w:rsidRPr="00B063F5">
                    <w:rPr>
                      <w:b w:val="0"/>
                      <w:sz w:val="20"/>
                      <w:szCs w:val="20"/>
                    </w:rPr>
                    <w:t>Monday &amp; Wednesday</w:t>
                  </w:r>
                </w:p>
              </w:tc>
              <w:tc>
                <w:tcPr>
                  <w:tcW w:w="2126" w:type="dxa"/>
                  <w:vMerge w:val="restart"/>
                  <w:shd w:val="clear" w:color="auto" w:fill="auto"/>
                </w:tcPr>
                <w:p w14:paraId="7E481875" w14:textId="77777777" w:rsidR="00506C1D" w:rsidRPr="00B063F5" w:rsidRDefault="00506C1D" w:rsidP="00506C1D">
                  <w:pPr>
                    <w:ind w:left="0" w:right="33" w:firstLine="0"/>
                    <w:rPr>
                      <w:b w:val="0"/>
                      <w:sz w:val="20"/>
                      <w:szCs w:val="20"/>
                    </w:rPr>
                  </w:pPr>
                  <w:r w:rsidRPr="00B063F5">
                    <w:rPr>
                      <w:b w:val="0"/>
                      <w:sz w:val="20"/>
                      <w:szCs w:val="20"/>
                    </w:rPr>
                    <w:t xml:space="preserve">CPPREP4005 </w:t>
                  </w:r>
                </w:p>
                <w:p w14:paraId="2EDF3B3D" w14:textId="77777777" w:rsidR="00506C1D" w:rsidRPr="00B063F5" w:rsidRDefault="00506C1D" w:rsidP="00506C1D">
                  <w:pPr>
                    <w:ind w:left="0" w:right="33" w:firstLine="0"/>
                    <w:rPr>
                      <w:b w:val="0"/>
                      <w:sz w:val="20"/>
                      <w:szCs w:val="20"/>
                    </w:rPr>
                  </w:pPr>
                </w:p>
                <w:p w14:paraId="44F05B04" w14:textId="77777777" w:rsidR="00506C1D" w:rsidRPr="00B063F5" w:rsidRDefault="00506C1D" w:rsidP="00506C1D">
                  <w:pPr>
                    <w:ind w:left="0" w:right="33" w:firstLine="0"/>
                    <w:rPr>
                      <w:b w:val="0"/>
                      <w:sz w:val="20"/>
                      <w:szCs w:val="20"/>
                    </w:rPr>
                  </w:pPr>
                  <w:r w:rsidRPr="00B063F5">
                    <w:rPr>
                      <w:b w:val="0"/>
                      <w:sz w:val="20"/>
                      <w:szCs w:val="20"/>
                    </w:rPr>
                    <w:t xml:space="preserve">Prepare to work with real estate trust accounts </w:t>
                  </w:r>
                </w:p>
                <w:p w14:paraId="53E089B6" w14:textId="77777777" w:rsidR="00506C1D" w:rsidRPr="00B063F5" w:rsidRDefault="00506C1D" w:rsidP="00506C1D">
                  <w:pPr>
                    <w:ind w:left="0" w:right="33" w:firstLine="0"/>
                    <w:rPr>
                      <w:b w:val="0"/>
                      <w:sz w:val="20"/>
                      <w:szCs w:val="20"/>
                    </w:rPr>
                  </w:pPr>
                </w:p>
                <w:p w14:paraId="680FDC1D" w14:textId="77777777" w:rsidR="00506C1D" w:rsidRPr="00B063F5" w:rsidRDefault="00506C1D" w:rsidP="00506C1D">
                  <w:pPr>
                    <w:ind w:left="0" w:right="33" w:firstLine="0"/>
                    <w:rPr>
                      <w:b w:val="0"/>
                      <w:sz w:val="20"/>
                      <w:szCs w:val="20"/>
                    </w:rPr>
                  </w:pPr>
                </w:p>
                <w:p w14:paraId="437C2BF0" w14:textId="77777777" w:rsidR="00506C1D" w:rsidRPr="00B063F5" w:rsidRDefault="00506C1D" w:rsidP="00506C1D">
                  <w:pPr>
                    <w:ind w:left="0" w:right="33" w:firstLine="0"/>
                    <w:rPr>
                      <w:bCs/>
                      <w:sz w:val="20"/>
                      <w:szCs w:val="20"/>
                    </w:rPr>
                  </w:pPr>
                  <w:r w:rsidRPr="00B063F5">
                    <w:rPr>
                      <w:bCs/>
                      <w:sz w:val="20"/>
                      <w:szCs w:val="20"/>
                    </w:rPr>
                    <w:t>Nominal hours: 50</w:t>
                  </w:r>
                </w:p>
                <w:p w14:paraId="0DA65CC2" w14:textId="77777777" w:rsidR="00506C1D" w:rsidRPr="00B063F5" w:rsidRDefault="00506C1D" w:rsidP="00506C1D">
                  <w:pPr>
                    <w:ind w:left="0" w:right="33" w:firstLine="0"/>
                    <w:rPr>
                      <w:b w:val="0"/>
                      <w:sz w:val="20"/>
                      <w:szCs w:val="20"/>
                    </w:rPr>
                  </w:pPr>
                </w:p>
              </w:tc>
              <w:tc>
                <w:tcPr>
                  <w:tcW w:w="993" w:type="dxa"/>
                </w:tcPr>
                <w:p w14:paraId="4241491B" w14:textId="0DAE6324" w:rsidR="00506C1D" w:rsidRPr="00B063F5" w:rsidRDefault="00506C1D" w:rsidP="00506C1D">
                  <w:pPr>
                    <w:ind w:left="12"/>
                    <w:contextualSpacing/>
                    <w:rPr>
                      <w:bCs/>
                      <w:sz w:val="20"/>
                      <w:szCs w:val="20"/>
                    </w:rPr>
                  </w:pPr>
                  <w:r w:rsidRPr="00B063F5">
                    <w:rPr>
                      <w:b w:val="0"/>
                      <w:sz w:val="20"/>
                      <w:szCs w:val="20"/>
                    </w:rPr>
                    <w:t xml:space="preserve">Core </w:t>
                  </w:r>
                </w:p>
              </w:tc>
              <w:tc>
                <w:tcPr>
                  <w:tcW w:w="3402" w:type="dxa"/>
                  <w:shd w:val="clear" w:color="auto" w:fill="auto"/>
                </w:tcPr>
                <w:p w14:paraId="761E2475" w14:textId="77777777" w:rsidR="00506C1D" w:rsidRPr="00B063F5" w:rsidRDefault="00506C1D" w:rsidP="00506C1D">
                  <w:pPr>
                    <w:numPr>
                      <w:ilvl w:val="0"/>
                      <w:numId w:val="17"/>
                    </w:numPr>
                    <w:contextualSpacing/>
                    <w:rPr>
                      <w:b w:val="0"/>
                      <w:sz w:val="20"/>
                      <w:szCs w:val="20"/>
                    </w:rPr>
                  </w:pPr>
                  <w:r w:rsidRPr="00B063F5">
                    <w:rPr>
                      <w:b w:val="0"/>
                      <w:sz w:val="20"/>
                      <w:szCs w:val="20"/>
                    </w:rPr>
                    <w:t>Examine trust accounts</w:t>
                  </w:r>
                </w:p>
                <w:p w14:paraId="7D69882C" w14:textId="77777777" w:rsidR="00506C1D" w:rsidRPr="00B063F5" w:rsidRDefault="00506C1D" w:rsidP="00506C1D">
                  <w:pPr>
                    <w:numPr>
                      <w:ilvl w:val="0"/>
                      <w:numId w:val="17"/>
                    </w:numPr>
                    <w:contextualSpacing/>
                    <w:rPr>
                      <w:b w:val="0"/>
                      <w:sz w:val="20"/>
                      <w:szCs w:val="20"/>
                    </w:rPr>
                  </w:pPr>
                  <w:r w:rsidRPr="00B063F5">
                    <w:rPr>
                      <w:b w:val="0"/>
                      <w:sz w:val="20"/>
                      <w:szCs w:val="20"/>
                    </w:rPr>
                    <w:t>Analyse legislation relating to the operation of trust accounts in real estate</w:t>
                  </w:r>
                </w:p>
                <w:p w14:paraId="549A00EF" w14:textId="77777777" w:rsidR="00506C1D" w:rsidRPr="00B063F5" w:rsidRDefault="00506C1D" w:rsidP="00506C1D">
                  <w:pPr>
                    <w:numPr>
                      <w:ilvl w:val="0"/>
                      <w:numId w:val="26"/>
                    </w:numPr>
                    <w:contextualSpacing/>
                    <w:rPr>
                      <w:b w:val="0"/>
                      <w:sz w:val="20"/>
                      <w:szCs w:val="20"/>
                    </w:rPr>
                  </w:pPr>
                  <w:r w:rsidRPr="00B063F5">
                    <w:rPr>
                      <w:b w:val="0"/>
                      <w:sz w:val="20"/>
                      <w:szCs w:val="20"/>
                    </w:rPr>
                    <w:t>Purpose of trust accounts in real estate</w:t>
                  </w:r>
                </w:p>
                <w:p w14:paraId="5D9E6759" w14:textId="77777777" w:rsidR="00506C1D" w:rsidRPr="00B063F5" w:rsidRDefault="00506C1D" w:rsidP="00B063F5">
                  <w:pPr>
                    <w:contextualSpacing/>
                    <w:rPr>
                      <w:b w:val="0"/>
                      <w:sz w:val="20"/>
                      <w:szCs w:val="20"/>
                    </w:rPr>
                  </w:pPr>
                </w:p>
              </w:tc>
            </w:tr>
            <w:tr w:rsidR="00506C1D" w:rsidRPr="00AD03C9" w14:paraId="7A7A4FE8" w14:textId="77777777" w:rsidTr="00104C6B">
              <w:trPr>
                <w:trHeight w:val="7021"/>
              </w:trPr>
              <w:tc>
                <w:tcPr>
                  <w:tcW w:w="1838" w:type="dxa"/>
                  <w:vMerge/>
                  <w:shd w:val="clear" w:color="auto" w:fill="auto"/>
                </w:tcPr>
                <w:p w14:paraId="0702410F" w14:textId="77777777" w:rsidR="00506C1D" w:rsidRPr="00720627" w:rsidRDefault="00506C1D" w:rsidP="00506C1D">
                  <w:pPr>
                    <w:ind w:left="171" w:firstLine="0"/>
                    <w:rPr>
                      <w:b w:val="0"/>
                      <w:sz w:val="20"/>
                      <w:szCs w:val="20"/>
                      <w:highlight w:val="yellow"/>
                    </w:rPr>
                  </w:pPr>
                </w:p>
              </w:tc>
              <w:tc>
                <w:tcPr>
                  <w:tcW w:w="2126" w:type="dxa"/>
                  <w:vMerge/>
                  <w:shd w:val="clear" w:color="auto" w:fill="auto"/>
                </w:tcPr>
                <w:p w14:paraId="7C86A07B" w14:textId="77777777" w:rsidR="00506C1D" w:rsidRPr="00720627" w:rsidRDefault="00506C1D" w:rsidP="00506C1D">
                  <w:pPr>
                    <w:ind w:left="0" w:right="33" w:firstLine="0"/>
                    <w:rPr>
                      <w:b w:val="0"/>
                      <w:sz w:val="20"/>
                      <w:szCs w:val="20"/>
                      <w:highlight w:val="yellow"/>
                    </w:rPr>
                  </w:pPr>
                </w:p>
              </w:tc>
              <w:tc>
                <w:tcPr>
                  <w:tcW w:w="993" w:type="dxa"/>
                </w:tcPr>
                <w:p w14:paraId="53C78C30" w14:textId="47ECBD35" w:rsidR="00506C1D" w:rsidRPr="00720627" w:rsidRDefault="00506C1D" w:rsidP="00506C1D">
                  <w:pPr>
                    <w:ind w:left="12"/>
                    <w:contextualSpacing/>
                    <w:rPr>
                      <w:bCs/>
                      <w:sz w:val="20"/>
                      <w:szCs w:val="20"/>
                      <w:highlight w:val="yellow"/>
                    </w:rPr>
                  </w:pPr>
                  <w:r w:rsidRPr="00AD03C9">
                    <w:rPr>
                      <w:b w:val="0"/>
                      <w:sz w:val="20"/>
                      <w:szCs w:val="20"/>
                    </w:rPr>
                    <w:t xml:space="preserve">Core </w:t>
                  </w:r>
                </w:p>
              </w:tc>
              <w:tc>
                <w:tcPr>
                  <w:tcW w:w="3402" w:type="dxa"/>
                  <w:shd w:val="clear" w:color="auto" w:fill="auto"/>
                </w:tcPr>
                <w:p w14:paraId="3322C1E4" w14:textId="77777777" w:rsidR="00506C1D" w:rsidRPr="00AD03C9" w:rsidRDefault="00506C1D" w:rsidP="00506C1D">
                  <w:pPr>
                    <w:numPr>
                      <w:ilvl w:val="0"/>
                      <w:numId w:val="17"/>
                    </w:numPr>
                    <w:contextualSpacing/>
                    <w:rPr>
                      <w:b w:val="0"/>
                      <w:sz w:val="20"/>
                      <w:szCs w:val="20"/>
                    </w:rPr>
                  </w:pPr>
                  <w:r w:rsidRPr="00AD03C9">
                    <w:rPr>
                      <w:b w:val="0"/>
                      <w:sz w:val="20"/>
                      <w:szCs w:val="20"/>
                    </w:rPr>
                    <w:t>Identify established controls applicable to real estate trust account transactions</w:t>
                  </w:r>
                </w:p>
                <w:p w14:paraId="57752556" w14:textId="77777777" w:rsidR="00506C1D" w:rsidRPr="00AD03C9" w:rsidRDefault="00506C1D" w:rsidP="00506C1D">
                  <w:pPr>
                    <w:numPr>
                      <w:ilvl w:val="0"/>
                      <w:numId w:val="17"/>
                    </w:numPr>
                    <w:contextualSpacing/>
                    <w:rPr>
                      <w:b w:val="0"/>
                      <w:sz w:val="20"/>
                      <w:szCs w:val="20"/>
                    </w:rPr>
                  </w:pPr>
                  <w:r w:rsidRPr="00AD03C9">
                    <w:rPr>
                      <w:b w:val="0"/>
                      <w:sz w:val="20"/>
                      <w:szCs w:val="20"/>
                    </w:rPr>
                    <w:t>Explain roles and responsibilities of real estate personnel for trust account activities</w:t>
                  </w:r>
                </w:p>
                <w:p w14:paraId="44264875" w14:textId="77777777" w:rsidR="00506C1D" w:rsidRPr="00AD03C9" w:rsidRDefault="00506C1D" w:rsidP="00506C1D">
                  <w:pPr>
                    <w:numPr>
                      <w:ilvl w:val="0"/>
                      <w:numId w:val="17"/>
                    </w:numPr>
                    <w:contextualSpacing/>
                    <w:rPr>
                      <w:b w:val="0"/>
                      <w:sz w:val="20"/>
                      <w:szCs w:val="20"/>
                    </w:rPr>
                  </w:pPr>
                  <w:r w:rsidRPr="00AD03C9">
                    <w:rPr>
                      <w:b w:val="0"/>
                      <w:sz w:val="20"/>
                      <w:szCs w:val="20"/>
                    </w:rPr>
                    <w:t>Scope and limitations of own role for trust account activities</w:t>
                  </w:r>
                </w:p>
                <w:p w14:paraId="0BB67FC8" w14:textId="77777777" w:rsidR="00506C1D" w:rsidRDefault="00506C1D" w:rsidP="00506C1D">
                  <w:pPr>
                    <w:numPr>
                      <w:ilvl w:val="0"/>
                      <w:numId w:val="26"/>
                    </w:numPr>
                    <w:contextualSpacing/>
                    <w:rPr>
                      <w:b w:val="0"/>
                      <w:sz w:val="20"/>
                      <w:szCs w:val="20"/>
                    </w:rPr>
                  </w:pPr>
                  <w:r w:rsidRPr="00AD03C9">
                    <w:rPr>
                      <w:b w:val="0"/>
                      <w:sz w:val="20"/>
                      <w:szCs w:val="20"/>
                    </w:rPr>
                    <w:t>Licensee-in-charge responsibilities for trust account transactions including audits</w:t>
                  </w:r>
                </w:p>
                <w:p w14:paraId="1148D5F9" w14:textId="77777777" w:rsidR="00506C1D" w:rsidRPr="00AD03C9" w:rsidRDefault="00506C1D" w:rsidP="00506C1D">
                  <w:pPr>
                    <w:numPr>
                      <w:ilvl w:val="0"/>
                      <w:numId w:val="17"/>
                    </w:numPr>
                    <w:contextualSpacing/>
                    <w:rPr>
                      <w:b w:val="0"/>
                      <w:sz w:val="20"/>
                      <w:szCs w:val="20"/>
                    </w:rPr>
                  </w:pPr>
                  <w:r w:rsidRPr="00AD03C9">
                    <w:rPr>
                      <w:b w:val="0"/>
                      <w:sz w:val="20"/>
                      <w:szCs w:val="20"/>
                    </w:rPr>
                    <w:t>Explain common inaccuracies in trust account transactions</w:t>
                  </w:r>
                </w:p>
                <w:p w14:paraId="32457D23" w14:textId="77777777" w:rsidR="00506C1D" w:rsidRPr="00AD03C9" w:rsidRDefault="00506C1D" w:rsidP="00506C1D">
                  <w:pPr>
                    <w:numPr>
                      <w:ilvl w:val="0"/>
                      <w:numId w:val="17"/>
                    </w:numPr>
                    <w:contextualSpacing/>
                    <w:rPr>
                      <w:b w:val="0"/>
                      <w:sz w:val="20"/>
                      <w:szCs w:val="20"/>
                    </w:rPr>
                  </w:pPr>
                  <w:r w:rsidRPr="00AD03C9">
                    <w:rPr>
                      <w:b w:val="0"/>
                      <w:sz w:val="20"/>
                      <w:szCs w:val="20"/>
                    </w:rPr>
                    <w:t>Explain standard transactions that occur in real estate trust accounts</w:t>
                  </w:r>
                </w:p>
                <w:p w14:paraId="2EDE6CBA" w14:textId="77777777" w:rsidR="00506C1D" w:rsidRPr="00AD03C9" w:rsidRDefault="00506C1D" w:rsidP="00506C1D">
                  <w:pPr>
                    <w:numPr>
                      <w:ilvl w:val="0"/>
                      <w:numId w:val="17"/>
                    </w:numPr>
                    <w:contextualSpacing/>
                    <w:rPr>
                      <w:b w:val="0"/>
                      <w:sz w:val="20"/>
                      <w:szCs w:val="20"/>
                    </w:rPr>
                  </w:pPr>
                  <w:r w:rsidRPr="00AD03C9">
                    <w:rPr>
                      <w:b w:val="0"/>
                      <w:sz w:val="20"/>
                      <w:szCs w:val="20"/>
                    </w:rPr>
                    <w:t>Common sources of inaccuracies in trust account transactions and the processes to address these</w:t>
                  </w:r>
                </w:p>
                <w:p w14:paraId="25FDDA36" w14:textId="77777777" w:rsidR="00506C1D" w:rsidRDefault="00506C1D" w:rsidP="00506C1D">
                  <w:pPr>
                    <w:numPr>
                      <w:ilvl w:val="0"/>
                      <w:numId w:val="26"/>
                    </w:numPr>
                    <w:contextualSpacing/>
                    <w:rPr>
                      <w:b w:val="0"/>
                      <w:sz w:val="20"/>
                      <w:szCs w:val="20"/>
                    </w:rPr>
                  </w:pPr>
                  <w:r w:rsidRPr="00AD03C9">
                    <w:rPr>
                      <w:b w:val="0"/>
                      <w:sz w:val="20"/>
                      <w:szCs w:val="20"/>
                    </w:rPr>
                    <w:t>Outline monthly trust account processes required by legislation</w:t>
                  </w:r>
                </w:p>
                <w:p w14:paraId="312AFCBB" w14:textId="77777777" w:rsidR="00506C1D" w:rsidRDefault="00506C1D" w:rsidP="00506C1D">
                  <w:pPr>
                    <w:contextualSpacing/>
                    <w:rPr>
                      <w:b w:val="0"/>
                      <w:sz w:val="20"/>
                      <w:szCs w:val="20"/>
                      <w:highlight w:val="yellow"/>
                    </w:rPr>
                  </w:pPr>
                </w:p>
                <w:p w14:paraId="2959F0DE" w14:textId="62A1399B" w:rsidR="00506C1D" w:rsidRPr="00720627" w:rsidRDefault="00506C1D" w:rsidP="00506C1D">
                  <w:pPr>
                    <w:contextualSpacing/>
                    <w:rPr>
                      <w:b w:val="0"/>
                      <w:sz w:val="20"/>
                      <w:szCs w:val="20"/>
                      <w:highlight w:val="yellow"/>
                    </w:rPr>
                  </w:pPr>
                </w:p>
              </w:tc>
            </w:tr>
            <w:tr w:rsidR="00506C1D" w:rsidRPr="00AD03C9" w14:paraId="34A6A6C0" w14:textId="77777777" w:rsidTr="00B063F5">
              <w:trPr>
                <w:trHeight w:val="465"/>
              </w:trPr>
              <w:tc>
                <w:tcPr>
                  <w:tcW w:w="8359" w:type="dxa"/>
                  <w:gridSpan w:val="4"/>
                  <w:shd w:val="clear" w:color="auto" w:fill="auto"/>
                  <w:vAlign w:val="center"/>
                </w:tcPr>
                <w:p w14:paraId="4DD9B94D" w14:textId="21A7BA5F" w:rsidR="00506C1D" w:rsidRPr="00720627" w:rsidRDefault="00506C1D" w:rsidP="00506C1D">
                  <w:pPr>
                    <w:contextualSpacing/>
                    <w:rPr>
                      <w:b w:val="0"/>
                      <w:sz w:val="20"/>
                      <w:szCs w:val="20"/>
                      <w:highlight w:val="yellow"/>
                    </w:rPr>
                  </w:pPr>
                  <w:r w:rsidRPr="00506C1D">
                    <w:rPr>
                      <w:b w:val="0"/>
                      <w:sz w:val="20"/>
                      <w:szCs w:val="20"/>
                    </w:rPr>
                    <w:t xml:space="preserve">Assessment due </w:t>
                  </w:r>
                  <w:r w:rsidRPr="00506C1D">
                    <w:rPr>
                      <w:b w:val="0"/>
                      <w:sz w:val="20"/>
                      <w:szCs w:val="20"/>
                    </w:rPr>
                    <w:tab/>
                  </w:r>
                  <w:r w:rsidR="00B063F5">
                    <w:rPr>
                      <w:b w:val="0"/>
                      <w:sz w:val="20"/>
                      <w:szCs w:val="20"/>
                    </w:rPr>
                    <w:tab/>
                  </w:r>
                  <w:r w:rsidR="00635C69">
                    <w:rPr>
                      <w:b w:val="0"/>
                      <w:sz w:val="20"/>
                      <w:szCs w:val="20"/>
                    </w:rPr>
                    <w:tab/>
                  </w:r>
                  <w:r w:rsidR="00635C69">
                    <w:rPr>
                      <w:b w:val="0"/>
                      <w:sz w:val="20"/>
                      <w:szCs w:val="20"/>
                    </w:rPr>
                    <w:tab/>
                  </w:r>
                  <w:r w:rsidRPr="00506C1D">
                    <w:rPr>
                      <w:b w:val="0"/>
                      <w:sz w:val="20"/>
                      <w:szCs w:val="20"/>
                    </w:rPr>
                    <w:t>Tuesday, 15 November 2022</w:t>
                  </w:r>
                </w:p>
              </w:tc>
            </w:tr>
            <w:tr w:rsidR="00A66894" w:rsidRPr="00AD03C9" w14:paraId="110FC231" w14:textId="77777777" w:rsidTr="00635C69">
              <w:trPr>
                <w:trHeight w:val="2568"/>
              </w:trPr>
              <w:tc>
                <w:tcPr>
                  <w:tcW w:w="1838" w:type="dxa"/>
                  <w:shd w:val="clear" w:color="auto" w:fill="auto"/>
                </w:tcPr>
                <w:p w14:paraId="5E957E2F" w14:textId="7A097001" w:rsidR="00A66894" w:rsidRPr="00A66894" w:rsidRDefault="00A66894" w:rsidP="000F68EC">
                  <w:pPr>
                    <w:ind w:left="171" w:firstLine="0"/>
                    <w:rPr>
                      <w:b w:val="0"/>
                      <w:sz w:val="20"/>
                      <w:szCs w:val="20"/>
                    </w:rPr>
                  </w:pPr>
                  <w:r w:rsidRPr="00A66894">
                    <w:rPr>
                      <w:b w:val="0"/>
                      <w:sz w:val="20"/>
                      <w:szCs w:val="20"/>
                    </w:rPr>
                    <w:lastRenderedPageBreak/>
                    <w:t>Week 5</w:t>
                  </w:r>
                </w:p>
                <w:p w14:paraId="52D79EC6" w14:textId="77777777" w:rsidR="00A66894" w:rsidRPr="00A66894" w:rsidRDefault="00A66894" w:rsidP="000F68EC">
                  <w:pPr>
                    <w:ind w:left="171" w:firstLine="0"/>
                    <w:rPr>
                      <w:b w:val="0"/>
                      <w:sz w:val="20"/>
                      <w:szCs w:val="20"/>
                    </w:rPr>
                  </w:pPr>
                </w:p>
                <w:p w14:paraId="2C140E48" w14:textId="77777777" w:rsidR="00FE5454" w:rsidRDefault="00FE5454" w:rsidP="000F68EC">
                  <w:pPr>
                    <w:ind w:left="171" w:firstLine="0"/>
                    <w:rPr>
                      <w:b w:val="0"/>
                      <w:sz w:val="20"/>
                      <w:szCs w:val="20"/>
                    </w:rPr>
                  </w:pPr>
                  <w:r>
                    <w:rPr>
                      <w:b w:val="0"/>
                      <w:sz w:val="20"/>
                      <w:szCs w:val="20"/>
                    </w:rPr>
                    <w:t>ZOOM</w:t>
                  </w:r>
                  <w:r w:rsidR="00A66894" w:rsidRPr="00A66894">
                    <w:rPr>
                      <w:b w:val="0"/>
                      <w:sz w:val="20"/>
                      <w:szCs w:val="20"/>
                    </w:rPr>
                    <w:t xml:space="preserve"> </w:t>
                  </w:r>
                </w:p>
                <w:p w14:paraId="14D83C32" w14:textId="38B25282" w:rsidR="00A66894" w:rsidRPr="00A66894" w:rsidRDefault="00A66894" w:rsidP="000F68EC">
                  <w:pPr>
                    <w:ind w:left="171" w:firstLine="0"/>
                    <w:rPr>
                      <w:b w:val="0"/>
                      <w:sz w:val="20"/>
                      <w:szCs w:val="20"/>
                    </w:rPr>
                  </w:pPr>
                  <w:r w:rsidRPr="00A66894">
                    <w:rPr>
                      <w:b w:val="0"/>
                      <w:sz w:val="20"/>
                      <w:szCs w:val="20"/>
                    </w:rPr>
                    <w:t>5:30pm -7:30pm &amp; Independent student learning</w:t>
                  </w:r>
                </w:p>
                <w:p w14:paraId="085A13E7" w14:textId="77777777" w:rsidR="00A66894" w:rsidRPr="00A66894" w:rsidRDefault="00A66894" w:rsidP="00434CE9">
                  <w:pPr>
                    <w:rPr>
                      <w:b w:val="0"/>
                      <w:sz w:val="20"/>
                      <w:szCs w:val="20"/>
                    </w:rPr>
                  </w:pPr>
                </w:p>
                <w:p w14:paraId="2816BBD9" w14:textId="7494E660" w:rsidR="00A66894" w:rsidRPr="00A66894" w:rsidRDefault="00A66894" w:rsidP="00434CE9">
                  <w:pPr>
                    <w:ind w:left="306" w:firstLine="0"/>
                    <w:rPr>
                      <w:b w:val="0"/>
                      <w:sz w:val="20"/>
                      <w:szCs w:val="20"/>
                    </w:rPr>
                  </w:pPr>
                  <w:r w:rsidRPr="00A66894">
                    <w:rPr>
                      <w:b w:val="0"/>
                      <w:sz w:val="20"/>
                      <w:szCs w:val="20"/>
                    </w:rPr>
                    <w:t xml:space="preserve">Monday &amp; Wednesday </w:t>
                  </w:r>
                </w:p>
              </w:tc>
              <w:tc>
                <w:tcPr>
                  <w:tcW w:w="2126" w:type="dxa"/>
                  <w:shd w:val="clear" w:color="auto" w:fill="auto"/>
                </w:tcPr>
                <w:p w14:paraId="0B314775" w14:textId="7598DB10" w:rsidR="00A66894" w:rsidRPr="00A66894" w:rsidRDefault="00A66894" w:rsidP="000F68EC">
                  <w:pPr>
                    <w:ind w:left="0" w:right="33" w:firstLine="0"/>
                    <w:rPr>
                      <w:b w:val="0"/>
                      <w:sz w:val="20"/>
                      <w:szCs w:val="20"/>
                    </w:rPr>
                  </w:pPr>
                  <w:r w:rsidRPr="00A66894">
                    <w:rPr>
                      <w:b w:val="0"/>
                      <w:sz w:val="20"/>
                      <w:szCs w:val="20"/>
                    </w:rPr>
                    <w:t xml:space="preserve">CPPREP4004 </w:t>
                  </w:r>
                </w:p>
                <w:p w14:paraId="0418EFD9" w14:textId="77777777" w:rsidR="00A66894" w:rsidRPr="00A66894" w:rsidRDefault="00A66894" w:rsidP="000F68EC">
                  <w:pPr>
                    <w:ind w:left="0" w:right="33" w:firstLine="0"/>
                    <w:rPr>
                      <w:b w:val="0"/>
                      <w:sz w:val="20"/>
                      <w:szCs w:val="20"/>
                    </w:rPr>
                  </w:pPr>
                </w:p>
                <w:p w14:paraId="7C8EFBE3" w14:textId="77777777" w:rsidR="00A66894" w:rsidRPr="00A66894" w:rsidRDefault="00A66894" w:rsidP="000F68EC">
                  <w:pPr>
                    <w:ind w:left="0" w:right="33" w:firstLine="0"/>
                    <w:rPr>
                      <w:b w:val="0"/>
                      <w:sz w:val="20"/>
                      <w:szCs w:val="20"/>
                    </w:rPr>
                  </w:pPr>
                  <w:r w:rsidRPr="00A66894">
                    <w:rPr>
                      <w:b w:val="0"/>
                      <w:sz w:val="20"/>
                      <w:szCs w:val="20"/>
                    </w:rPr>
                    <w:t xml:space="preserve">Establish marketing and communication profiles in real estate </w:t>
                  </w:r>
                </w:p>
                <w:p w14:paraId="55C9906A" w14:textId="77777777" w:rsidR="00A66894" w:rsidRPr="00A66894" w:rsidRDefault="00A66894" w:rsidP="000F68EC">
                  <w:pPr>
                    <w:ind w:left="0" w:right="33" w:firstLine="0"/>
                    <w:rPr>
                      <w:b w:val="0"/>
                      <w:sz w:val="20"/>
                      <w:szCs w:val="20"/>
                    </w:rPr>
                  </w:pPr>
                </w:p>
                <w:p w14:paraId="52580BC3" w14:textId="77777777" w:rsidR="00A66894" w:rsidRPr="00A66894" w:rsidRDefault="00A66894" w:rsidP="000F68EC">
                  <w:pPr>
                    <w:ind w:left="0" w:right="33" w:firstLine="0"/>
                    <w:rPr>
                      <w:b w:val="0"/>
                      <w:sz w:val="20"/>
                      <w:szCs w:val="20"/>
                    </w:rPr>
                  </w:pPr>
                </w:p>
                <w:p w14:paraId="16D9352D" w14:textId="071EC488" w:rsidR="00A66894" w:rsidRPr="00A66894" w:rsidRDefault="00A66894" w:rsidP="000F68EC">
                  <w:pPr>
                    <w:ind w:left="0" w:right="33" w:firstLine="0"/>
                    <w:rPr>
                      <w:b w:val="0"/>
                      <w:sz w:val="20"/>
                      <w:szCs w:val="20"/>
                    </w:rPr>
                  </w:pPr>
                  <w:r w:rsidRPr="00A66894">
                    <w:rPr>
                      <w:bCs/>
                      <w:sz w:val="20"/>
                      <w:szCs w:val="20"/>
                    </w:rPr>
                    <w:t>Nominal hours: 20</w:t>
                  </w:r>
                </w:p>
                <w:p w14:paraId="14623000" w14:textId="16C82251" w:rsidR="00A66894" w:rsidRPr="00A66894" w:rsidRDefault="00A66894" w:rsidP="000F68EC">
                  <w:pPr>
                    <w:ind w:left="0" w:right="33" w:firstLine="0"/>
                    <w:rPr>
                      <w:b w:val="0"/>
                      <w:sz w:val="20"/>
                      <w:szCs w:val="20"/>
                    </w:rPr>
                  </w:pPr>
                </w:p>
              </w:tc>
              <w:tc>
                <w:tcPr>
                  <w:tcW w:w="993" w:type="dxa"/>
                  <w:tcBorders>
                    <w:bottom w:val="single" w:sz="4" w:space="0" w:color="auto"/>
                  </w:tcBorders>
                </w:tcPr>
                <w:p w14:paraId="3A82A635" w14:textId="77777777" w:rsidR="00A66894" w:rsidRPr="00A66894" w:rsidRDefault="00A66894" w:rsidP="000F68EC">
                  <w:pPr>
                    <w:ind w:left="12"/>
                    <w:contextualSpacing/>
                    <w:rPr>
                      <w:bCs/>
                      <w:sz w:val="20"/>
                      <w:szCs w:val="20"/>
                    </w:rPr>
                  </w:pPr>
                  <w:r w:rsidRPr="00A66894">
                    <w:rPr>
                      <w:bCs/>
                      <w:sz w:val="20"/>
                      <w:szCs w:val="20"/>
                    </w:rPr>
                    <w:t xml:space="preserve">Core </w:t>
                  </w:r>
                </w:p>
                <w:p w14:paraId="03E83B37" w14:textId="77777777" w:rsidR="00A66894" w:rsidRPr="00A66894" w:rsidRDefault="00A66894" w:rsidP="004B1667">
                  <w:pPr>
                    <w:rPr>
                      <w:bCs/>
                      <w:sz w:val="20"/>
                      <w:szCs w:val="20"/>
                    </w:rPr>
                  </w:pPr>
                  <w:r w:rsidRPr="00A66894">
                    <w:rPr>
                      <w:bCs/>
                      <w:sz w:val="20"/>
                      <w:szCs w:val="20"/>
                    </w:rPr>
                    <w:t>Core</w:t>
                  </w:r>
                </w:p>
                <w:p w14:paraId="15D81F48" w14:textId="7F345D28" w:rsidR="00A66894" w:rsidRPr="00A66894" w:rsidRDefault="00A66894" w:rsidP="0077037A">
                  <w:pPr>
                    <w:ind w:left="12"/>
                    <w:contextualSpacing/>
                    <w:rPr>
                      <w:bCs/>
                      <w:sz w:val="20"/>
                      <w:szCs w:val="20"/>
                    </w:rPr>
                  </w:pPr>
                  <w:r w:rsidRPr="00A66894">
                    <w:rPr>
                      <w:b w:val="0"/>
                      <w:sz w:val="20"/>
                      <w:szCs w:val="20"/>
                    </w:rPr>
                    <w:t xml:space="preserve">Core </w:t>
                  </w:r>
                </w:p>
              </w:tc>
              <w:tc>
                <w:tcPr>
                  <w:tcW w:w="3402" w:type="dxa"/>
                  <w:tcBorders>
                    <w:bottom w:val="single" w:sz="4" w:space="0" w:color="auto"/>
                  </w:tcBorders>
                  <w:shd w:val="clear" w:color="auto" w:fill="auto"/>
                </w:tcPr>
                <w:p w14:paraId="1F34D83D" w14:textId="77777777" w:rsidR="00A66894" w:rsidRPr="00A66894" w:rsidRDefault="00A66894" w:rsidP="000F68EC">
                  <w:pPr>
                    <w:numPr>
                      <w:ilvl w:val="0"/>
                      <w:numId w:val="16"/>
                    </w:numPr>
                    <w:contextualSpacing/>
                    <w:rPr>
                      <w:b w:val="0"/>
                      <w:sz w:val="20"/>
                      <w:szCs w:val="20"/>
                    </w:rPr>
                  </w:pPr>
                  <w:r w:rsidRPr="00A66894">
                    <w:rPr>
                      <w:b w:val="0"/>
                      <w:sz w:val="20"/>
                      <w:szCs w:val="20"/>
                    </w:rPr>
                    <w:t>Interpret marketing and communication channels</w:t>
                  </w:r>
                </w:p>
                <w:p w14:paraId="49584FC9" w14:textId="77777777" w:rsidR="00A66894" w:rsidRPr="00A66894" w:rsidRDefault="00A66894" w:rsidP="000F68EC">
                  <w:pPr>
                    <w:numPr>
                      <w:ilvl w:val="0"/>
                      <w:numId w:val="16"/>
                    </w:numPr>
                    <w:contextualSpacing/>
                    <w:rPr>
                      <w:b w:val="0"/>
                      <w:sz w:val="20"/>
                      <w:szCs w:val="20"/>
                    </w:rPr>
                  </w:pPr>
                  <w:r w:rsidRPr="00A66894">
                    <w:rPr>
                      <w:b w:val="0"/>
                      <w:sz w:val="20"/>
                      <w:szCs w:val="20"/>
                    </w:rPr>
                    <w:t>Develop a personal profile</w:t>
                  </w:r>
                </w:p>
                <w:p w14:paraId="6D7BE13F" w14:textId="77777777" w:rsidR="00A66894" w:rsidRPr="00A66894" w:rsidRDefault="00A66894" w:rsidP="0077037A">
                  <w:pPr>
                    <w:numPr>
                      <w:ilvl w:val="0"/>
                      <w:numId w:val="16"/>
                    </w:numPr>
                    <w:contextualSpacing/>
                    <w:rPr>
                      <w:b w:val="0"/>
                      <w:sz w:val="20"/>
                      <w:szCs w:val="20"/>
                    </w:rPr>
                  </w:pPr>
                  <w:r w:rsidRPr="00A66894">
                    <w:rPr>
                      <w:b w:val="0"/>
                      <w:sz w:val="20"/>
                      <w:szCs w:val="20"/>
                    </w:rPr>
                    <w:t>Examine client engagement practices for marketing property</w:t>
                  </w:r>
                </w:p>
                <w:p w14:paraId="447D15D0" w14:textId="77777777" w:rsidR="00A66894" w:rsidRPr="00A66894" w:rsidRDefault="00A66894" w:rsidP="0077037A">
                  <w:pPr>
                    <w:numPr>
                      <w:ilvl w:val="0"/>
                      <w:numId w:val="17"/>
                    </w:numPr>
                    <w:contextualSpacing/>
                    <w:rPr>
                      <w:b w:val="0"/>
                      <w:sz w:val="20"/>
                      <w:szCs w:val="20"/>
                    </w:rPr>
                  </w:pPr>
                  <w:r w:rsidRPr="00A66894">
                    <w:rPr>
                      <w:b w:val="0"/>
                      <w:sz w:val="20"/>
                      <w:szCs w:val="20"/>
                    </w:rPr>
                    <w:t>Examine marketing and communication channels for community engagement</w:t>
                  </w:r>
                </w:p>
                <w:p w14:paraId="15203EA3" w14:textId="63320DED" w:rsidR="00A66894" w:rsidRPr="00A66894" w:rsidRDefault="00A66894" w:rsidP="00963769">
                  <w:pPr>
                    <w:ind w:left="720"/>
                    <w:contextualSpacing/>
                    <w:rPr>
                      <w:b w:val="0"/>
                      <w:sz w:val="20"/>
                      <w:szCs w:val="20"/>
                    </w:rPr>
                  </w:pPr>
                </w:p>
              </w:tc>
            </w:tr>
            <w:tr w:rsidR="0077037A" w:rsidRPr="00AD03C9" w14:paraId="50CB674F" w14:textId="77777777" w:rsidTr="00635C69">
              <w:trPr>
                <w:trHeight w:val="477"/>
              </w:trPr>
              <w:tc>
                <w:tcPr>
                  <w:tcW w:w="3964" w:type="dxa"/>
                  <w:gridSpan w:val="2"/>
                  <w:tcBorders>
                    <w:right w:val="nil"/>
                  </w:tcBorders>
                  <w:shd w:val="clear" w:color="auto" w:fill="auto"/>
                  <w:vAlign w:val="center"/>
                </w:tcPr>
                <w:p w14:paraId="45C8CDBB" w14:textId="345E69CA" w:rsidR="0077037A" w:rsidRPr="00AD03C9" w:rsidRDefault="0077037A" w:rsidP="000F68EC">
                  <w:pPr>
                    <w:ind w:left="0" w:right="33" w:firstLine="0"/>
                    <w:rPr>
                      <w:b w:val="0"/>
                      <w:sz w:val="20"/>
                      <w:szCs w:val="20"/>
                    </w:rPr>
                  </w:pPr>
                  <w:r w:rsidRPr="00AD03C9">
                    <w:rPr>
                      <w:b w:val="0"/>
                      <w:sz w:val="20"/>
                      <w:szCs w:val="20"/>
                    </w:rPr>
                    <w:t xml:space="preserve">Assessment due </w:t>
                  </w:r>
                </w:p>
              </w:tc>
              <w:tc>
                <w:tcPr>
                  <w:tcW w:w="4395" w:type="dxa"/>
                  <w:gridSpan w:val="2"/>
                  <w:tcBorders>
                    <w:left w:val="nil"/>
                  </w:tcBorders>
                  <w:vAlign w:val="center"/>
                </w:tcPr>
                <w:p w14:paraId="09139F1A" w14:textId="2EBEB490" w:rsidR="0077037A" w:rsidRPr="00AD03C9" w:rsidRDefault="00434CE9" w:rsidP="0077037A">
                  <w:pPr>
                    <w:ind w:left="720" w:firstLine="0"/>
                    <w:contextualSpacing/>
                    <w:rPr>
                      <w:b w:val="0"/>
                      <w:sz w:val="20"/>
                      <w:szCs w:val="20"/>
                    </w:rPr>
                  </w:pPr>
                  <w:r w:rsidRPr="00434CE9">
                    <w:rPr>
                      <w:b w:val="0"/>
                      <w:sz w:val="20"/>
                      <w:szCs w:val="20"/>
                    </w:rPr>
                    <w:t>T</w:t>
                  </w:r>
                  <w:r w:rsidR="00D92D83">
                    <w:rPr>
                      <w:b w:val="0"/>
                      <w:sz w:val="20"/>
                      <w:szCs w:val="20"/>
                    </w:rPr>
                    <w:t>hursday 17 N</w:t>
                  </w:r>
                  <w:r w:rsidRPr="00434CE9">
                    <w:rPr>
                      <w:b w:val="0"/>
                      <w:sz w:val="20"/>
                      <w:szCs w:val="20"/>
                    </w:rPr>
                    <w:t>ovember 2022</w:t>
                  </w:r>
                </w:p>
              </w:tc>
            </w:tr>
            <w:tr w:rsidR="0077037A" w:rsidRPr="00AD03C9" w14:paraId="773BC5F7" w14:textId="77777777" w:rsidTr="00F4364C">
              <w:trPr>
                <w:trHeight w:val="258"/>
              </w:trPr>
              <w:tc>
                <w:tcPr>
                  <w:tcW w:w="1838" w:type="dxa"/>
                  <w:shd w:val="clear" w:color="auto" w:fill="auto"/>
                </w:tcPr>
                <w:p w14:paraId="39DDEB56" w14:textId="4EEC8790" w:rsidR="0077037A" w:rsidRDefault="0077037A" w:rsidP="0077037A">
                  <w:pPr>
                    <w:ind w:left="171" w:firstLine="0"/>
                    <w:rPr>
                      <w:b w:val="0"/>
                      <w:sz w:val="20"/>
                      <w:szCs w:val="20"/>
                    </w:rPr>
                  </w:pPr>
                  <w:r w:rsidRPr="00AD03C9">
                    <w:rPr>
                      <w:b w:val="0"/>
                      <w:sz w:val="20"/>
                      <w:szCs w:val="20"/>
                    </w:rPr>
                    <w:t xml:space="preserve">Week </w:t>
                  </w:r>
                  <w:r w:rsidR="00820715">
                    <w:rPr>
                      <w:b w:val="0"/>
                      <w:sz w:val="20"/>
                      <w:szCs w:val="20"/>
                    </w:rPr>
                    <w:t>6</w:t>
                  </w:r>
                </w:p>
                <w:p w14:paraId="48B33101" w14:textId="77777777" w:rsidR="00AD03C9" w:rsidRPr="00AD03C9" w:rsidRDefault="00AD03C9" w:rsidP="0077037A">
                  <w:pPr>
                    <w:ind w:left="171" w:firstLine="0"/>
                    <w:rPr>
                      <w:b w:val="0"/>
                      <w:sz w:val="20"/>
                      <w:szCs w:val="20"/>
                    </w:rPr>
                  </w:pPr>
                </w:p>
                <w:p w14:paraId="51A2D6B6" w14:textId="77777777" w:rsidR="00FE5454" w:rsidRDefault="00FE5454" w:rsidP="0077037A">
                  <w:pPr>
                    <w:ind w:left="171" w:firstLine="0"/>
                    <w:rPr>
                      <w:b w:val="0"/>
                      <w:sz w:val="20"/>
                      <w:szCs w:val="20"/>
                    </w:rPr>
                  </w:pPr>
                  <w:r>
                    <w:rPr>
                      <w:b w:val="0"/>
                      <w:sz w:val="20"/>
                      <w:szCs w:val="20"/>
                    </w:rPr>
                    <w:t>ZOOM</w:t>
                  </w:r>
                  <w:r w:rsidR="0077037A" w:rsidRPr="00AD03C9">
                    <w:rPr>
                      <w:b w:val="0"/>
                      <w:sz w:val="20"/>
                      <w:szCs w:val="20"/>
                    </w:rPr>
                    <w:t xml:space="preserve"> </w:t>
                  </w:r>
                </w:p>
                <w:p w14:paraId="6E289D4E" w14:textId="1874BDD2" w:rsidR="0077037A" w:rsidRDefault="0077037A" w:rsidP="0077037A">
                  <w:pPr>
                    <w:ind w:left="171" w:firstLine="0"/>
                    <w:rPr>
                      <w:b w:val="0"/>
                      <w:sz w:val="20"/>
                      <w:szCs w:val="20"/>
                    </w:rPr>
                  </w:pPr>
                  <w:r w:rsidRPr="00AD03C9">
                    <w:rPr>
                      <w:b w:val="0"/>
                      <w:sz w:val="20"/>
                      <w:szCs w:val="20"/>
                    </w:rPr>
                    <w:t>5:30pm -7:30pm &amp; Independent student learning</w:t>
                  </w:r>
                </w:p>
                <w:p w14:paraId="393C7DEF" w14:textId="77777777" w:rsidR="00254CFC" w:rsidRDefault="00254CFC" w:rsidP="0077037A">
                  <w:pPr>
                    <w:ind w:left="171" w:firstLine="0"/>
                    <w:rPr>
                      <w:b w:val="0"/>
                      <w:sz w:val="20"/>
                      <w:szCs w:val="20"/>
                    </w:rPr>
                  </w:pPr>
                </w:p>
                <w:p w14:paraId="6D273FB2" w14:textId="0867677D" w:rsidR="00254CFC" w:rsidRPr="00AD03C9" w:rsidRDefault="00254CFC" w:rsidP="0077037A">
                  <w:pPr>
                    <w:ind w:left="171" w:firstLine="0"/>
                    <w:rPr>
                      <w:b w:val="0"/>
                      <w:sz w:val="20"/>
                      <w:szCs w:val="20"/>
                    </w:rPr>
                  </w:pPr>
                  <w:r>
                    <w:rPr>
                      <w:b w:val="0"/>
                      <w:sz w:val="20"/>
                      <w:szCs w:val="20"/>
                    </w:rPr>
                    <w:t xml:space="preserve">Monday &amp; Wednesday </w:t>
                  </w:r>
                </w:p>
              </w:tc>
              <w:tc>
                <w:tcPr>
                  <w:tcW w:w="2126" w:type="dxa"/>
                  <w:shd w:val="clear" w:color="auto" w:fill="auto"/>
                </w:tcPr>
                <w:p w14:paraId="5F0930C0" w14:textId="1D6BD00D" w:rsidR="0077037A" w:rsidRDefault="0077037A" w:rsidP="0077037A">
                  <w:pPr>
                    <w:ind w:left="0" w:right="33" w:firstLine="0"/>
                    <w:rPr>
                      <w:b w:val="0"/>
                      <w:sz w:val="20"/>
                      <w:szCs w:val="20"/>
                    </w:rPr>
                  </w:pPr>
                  <w:r w:rsidRPr="00AD03C9">
                    <w:rPr>
                      <w:b w:val="0"/>
                      <w:sz w:val="20"/>
                      <w:szCs w:val="20"/>
                    </w:rPr>
                    <w:t xml:space="preserve">CPPREP4101 </w:t>
                  </w:r>
                </w:p>
                <w:p w14:paraId="4C1950A6" w14:textId="77777777" w:rsidR="00AD03C9" w:rsidRPr="00AD03C9" w:rsidRDefault="00AD03C9" w:rsidP="0077037A">
                  <w:pPr>
                    <w:ind w:left="0" w:right="33" w:firstLine="0"/>
                    <w:rPr>
                      <w:b w:val="0"/>
                      <w:sz w:val="20"/>
                      <w:szCs w:val="20"/>
                    </w:rPr>
                  </w:pPr>
                </w:p>
                <w:p w14:paraId="68D5F9F8" w14:textId="77777777" w:rsidR="0077037A" w:rsidRDefault="0077037A" w:rsidP="0077037A">
                  <w:pPr>
                    <w:ind w:left="0" w:right="33" w:firstLine="0"/>
                    <w:rPr>
                      <w:b w:val="0"/>
                      <w:sz w:val="20"/>
                      <w:szCs w:val="20"/>
                    </w:rPr>
                  </w:pPr>
                  <w:r w:rsidRPr="00AD03C9">
                    <w:rPr>
                      <w:b w:val="0"/>
                      <w:sz w:val="20"/>
                      <w:szCs w:val="20"/>
                    </w:rPr>
                    <w:t>Appraise property for sale or lease</w:t>
                  </w:r>
                </w:p>
                <w:p w14:paraId="7D51E490" w14:textId="77777777" w:rsidR="001442B1" w:rsidRDefault="001442B1" w:rsidP="0077037A">
                  <w:pPr>
                    <w:ind w:left="0" w:right="33" w:firstLine="0"/>
                    <w:rPr>
                      <w:b w:val="0"/>
                      <w:sz w:val="20"/>
                      <w:szCs w:val="20"/>
                    </w:rPr>
                  </w:pPr>
                </w:p>
                <w:p w14:paraId="1067D4C5" w14:textId="77777777" w:rsidR="001442B1" w:rsidRDefault="001442B1" w:rsidP="0077037A">
                  <w:pPr>
                    <w:ind w:left="0" w:right="33" w:firstLine="0"/>
                    <w:rPr>
                      <w:b w:val="0"/>
                      <w:sz w:val="20"/>
                      <w:szCs w:val="20"/>
                    </w:rPr>
                  </w:pPr>
                </w:p>
                <w:p w14:paraId="755A2458" w14:textId="77777777" w:rsidR="001442B1" w:rsidRDefault="001442B1" w:rsidP="0077037A">
                  <w:pPr>
                    <w:ind w:left="0" w:right="33" w:firstLine="0"/>
                    <w:rPr>
                      <w:b w:val="0"/>
                      <w:sz w:val="20"/>
                      <w:szCs w:val="20"/>
                    </w:rPr>
                  </w:pPr>
                </w:p>
                <w:p w14:paraId="15C378A4" w14:textId="1E312FA5" w:rsidR="001442B1" w:rsidRPr="00AD03C9" w:rsidRDefault="001442B1" w:rsidP="0077037A">
                  <w:pPr>
                    <w:ind w:left="0" w:right="33" w:firstLine="0"/>
                    <w:rPr>
                      <w:b w:val="0"/>
                      <w:sz w:val="20"/>
                      <w:szCs w:val="20"/>
                    </w:rPr>
                  </w:pPr>
                  <w:r w:rsidRPr="001442B1">
                    <w:rPr>
                      <w:bCs/>
                      <w:sz w:val="20"/>
                      <w:szCs w:val="20"/>
                    </w:rPr>
                    <w:t>Nominal hours: 40</w:t>
                  </w:r>
                </w:p>
              </w:tc>
              <w:tc>
                <w:tcPr>
                  <w:tcW w:w="993" w:type="dxa"/>
                  <w:tcBorders>
                    <w:bottom w:val="single" w:sz="4" w:space="0" w:color="auto"/>
                  </w:tcBorders>
                </w:tcPr>
                <w:p w14:paraId="06F7F17D" w14:textId="5E6E9AEC" w:rsidR="0077037A" w:rsidRPr="00AD03C9" w:rsidRDefault="0077037A" w:rsidP="004B1667">
                  <w:pPr>
                    <w:ind w:left="-110" w:firstLine="71"/>
                    <w:contextualSpacing/>
                    <w:rPr>
                      <w:b w:val="0"/>
                      <w:sz w:val="20"/>
                      <w:szCs w:val="20"/>
                    </w:rPr>
                  </w:pPr>
                  <w:r w:rsidRPr="00AD03C9">
                    <w:rPr>
                      <w:b w:val="0"/>
                      <w:sz w:val="20"/>
                      <w:szCs w:val="20"/>
                    </w:rPr>
                    <w:t>Elective</w:t>
                  </w:r>
                </w:p>
              </w:tc>
              <w:tc>
                <w:tcPr>
                  <w:tcW w:w="3402" w:type="dxa"/>
                  <w:tcBorders>
                    <w:bottom w:val="single" w:sz="4" w:space="0" w:color="auto"/>
                  </w:tcBorders>
                  <w:shd w:val="clear" w:color="auto" w:fill="auto"/>
                </w:tcPr>
                <w:p w14:paraId="543A3077" w14:textId="77777777" w:rsidR="0077037A" w:rsidRPr="00AD03C9" w:rsidRDefault="0077037A" w:rsidP="0077037A">
                  <w:pPr>
                    <w:numPr>
                      <w:ilvl w:val="0"/>
                      <w:numId w:val="18"/>
                    </w:numPr>
                    <w:contextualSpacing/>
                    <w:rPr>
                      <w:b w:val="0"/>
                      <w:sz w:val="20"/>
                      <w:szCs w:val="20"/>
                    </w:rPr>
                  </w:pPr>
                  <w:r w:rsidRPr="00AD03C9">
                    <w:rPr>
                      <w:b w:val="0"/>
                      <w:sz w:val="20"/>
                      <w:szCs w:val="20"/>
                    </w:rPr>
                    <w:t>Prepare for property appraisal</w:t>
                  </w:r>
                </w:p>
                <w:p w14:paraId="5762322D" w14:textId="77777777" w:rsidR="0077037A" w:rsidRPr="00AD03C9" w:rsidRDefault="0077037A" w:rsidP="0077037A">
                  <w:pPr>
                    <w:numPr>
                      <w:ilvl w:val="0"/>
                      <w:numId w:val="18"/>
                    </w:numPr>
                    <w:contextualSpacing/>
                    <w:rPr>
                      <w:b w:val="0"/>
                      <w:sz w:val="20"/>
                      <w:szCs w:val="20"/>
                    </w:rPr>
                  </w:pPr>
                  <w:r w:rsidRPr="00AD03C9">
                    <w:rPr>
                      <w:b w:val="0"/>
                      <w:sz w:val="20"/>
                      <w:szCs w:val="20"/>
                    </w:rPr>
                    <w:t>Apply regulatory and legislative requirements of the property appraisal process</w:t>
                  </w:r>
                </w:p>
                <w:p w14:paraId="6D2BC63B" w14:textId="77777777" w:rsidR="0077037A" w:rsidRPr="00AD03C9" w:rsidRDefault="0077037A" w:rsidP="0077037A">
                  <w:pPr>
                    <w:numPr>
                      <w:ilvl w:val="0"/>
                      <w:numId w:val="18"/>
                    </w:numPr>
                    <w:contextualSpacing/>
                    <w:rPr>
                      <w:b w:val="0"/>
                      <w:sz w:val="20"/>
                      <w:szCs w:val="20"/>
                    </w:rPr>
                  </w:pPr>
                  <w:r w:rsidRPr="00AD03C9">
                    <w:rPr>
                      <w:b w:val="0"/>
                      <w:sz w:val="20"/>
                      <w:szCs w:val="20"/>
                    </w:rPr>
                    <w:t>Document client requirements and expectations for property appraisal and agreement to proceed</w:t>
                  </w:r>
                </w:p>
                <w:p w14:paraId="065D9A22" w14:textId="77777777" w:rsidR="0077037A" w:rsidRPr="00AD03C9" w:rsidRDefault="0077037A" w:rsidP="0077037A">
                  <w:pPr>
                    <w:numPr>
                      <w:ilvl w:val="0"/>
                      <w:numId w:val="17"/>
                    </w:numPr>
                    <w:contextualSpacing/>
                    <w:rPr>
                      <w:b w:val="0"/>
                      <w:sz w:val="20"/>
                      <w:szCs w:val="20"/>
                    </w:rPr>
                  </w:pPr>
                  <w:r w:rsidRPr="00AD03C9">
                    <w:rPr>
                      <w:b w:val="0"/>
                      <w:sz w:val="20"/>
                      <w:szCs w:val="20"/>
                    </w:rPr>
                    <w:t>Confirm ownership of property</w:t>
                  </w:r>
                </w:p>
                <w:p w14:paraId="43EDF407" w14:textId="77777777" w:rsidR="0077037A" w:rsidRPr="00AD03C9" w:rsidRDefault="0077037A" w:rsidP="0077037A">
                  <w:pPr>
                    <w:numPr>
                      <w:ilvl w:val="0"/>
                      <w:numId w:val="17"/>
                    </w:numPr>
                    <w:contextualSpacing/>
                    <w:rPr>
                      <w:b w:val="0"/>
                      <w:sz w:val="20"/>
                      <w:szCs w:val="20"/>
                    </w:rPr>
                  </w:pPr>
                  <w:r w:rsidRPr="00AD03C9">
                    <w:rPr>
                      <w:b w:val="0"/>
                      <w:sz w:val="20"/>
                      <w:szCs w:val="20"/>
                    </w:rPr>
                    <w:t>Research and analyse property market conditions and property attributes</w:t>
                  </w:r>
                </w:p>
                <w:p w14:paraId="1AB782F7" w14:textId="77777777" w:rsidR="0077037A" w:rsidRPr="00AD03C9" w:rsidRDefault="0077037A" w:rsidP="0077037A">
                  <w:pPr>
                    <w:numPr>
                      <w:ilvl w:val="0"/>
                      <w:numId w:val="17"/>
                    </w:numPr>
                    <w:contextualSpacing/>
                    <w:rPr>
                      <w:b w:val="0"/>
                      <w:sz w:val="20"/>
                      <w:szCs w:val="20"/>
                    </w:rPr>
                  </w:pPr>
                  <w:r w:rsidRPr="00AD03C9">
                    <w:rPr>
                      <w:b w:val="0"/>
                      <w:sz w:val="20"/>
                      <w:szCs w:val="20"/>
                    </w:rPr>
                    <w:t>Select appraisal methods suitable for the property type and location</w:t>
                  </w:r>
                </w:p>
                <w:p w14:paraId="0D281015" w14:textId="77777777" w:rsidR="0077037A" w:rsidRPr="00AD03C9" w:rsidRDefault="0077037A" w:rsidP="0077037A">
                  <w:pPr>
                    <w:numPr>
                      <w:ilvl w:val="0"/>
                      <w:numId w:val="17"/>
                    </w:numPr>
                    <w:contextualSpacing/>
                    <w:rPr>
                      <w:b w:val="0"/>
                      <w:sz w:val="20"/>
                      <w:szCs w:val="20"/>
                    </w:rPr>
                  </w:pPr>
                  <w:r w:rsidRPr="00AD03C9">
                    <w:rPr>
                      <w:b w:val="0"/>
                      <w:sz w:val="20"/>
                      <w:szCs w:val="20"/>
                    </w:rPr>
                    <w:t xml:space="preserve">Document market conditions and indicators for sale or lease price </w:t>
                  </w:r>
                </w:p>
                <w:p w14:paraId="54FD9AA4" w14:textId="77777777" w:rsidR="0077037A" w:rsidRPr="00AD03C9" w:rsidRDefault="0077037A" w:rsidP="0077037A">
                  <w:pPr>
                    <w:numPr>
                      <w:ilvl w:val="0"/>
                      <w:numId w:val="17"/>
                    </w:numPr>
                    <w:contextualSpacing/>
                    <w:rPr>
                      <w:b w:val="0"/>
                      <w:sz w:val="20"/>
                      <w:szCs w:val="20"/>
                    </w:rPr>
                  </w:pPr>
                  <w:r w:rsidRPr="00AD03C9">
                    <w:rPr>
                      <w:b w:val="0"/>
                      <w:sz w:val="20"/>
                      <w:szCs w:val="20"/>
                    </w:rPr>
                    <w:t>Identify sources of specialist advice to assist appraisal</w:t>
                  </w:r>
                </w:p>
                <w:p w14:paraId="20227B71" w14:textId="77777777" w:rsidR="0077037A" w:rsidRPr="00AD03C9" w:rsidRDefault="0077037A" w:rsidP="0077037A">
                  <w:pPr>
                    <w:numPr>
                      <w:ilvl w:val="0"/>
                      <w:numId w:val="17"/>
                    </w:numPr>
                    <w:contextualSpacing/>
                    <w:rPr>
                      <w:b w:val="0"/>
                      <w:sz w:val="20"/>
                      <w:szCs w:val="20"/>
                    </w:rPr>
                  </w:pPr>
                  <w:r w:rsidRPr="00AD03C9">
                    <w:rPr>
                      <w:b w:val="0"/>
                      <w:sz w:val="20"/>
                      <w:szCs w:val="20"/>
                    </w:rPr>
                    <w:t>Prepare and present appraisal report</w:t>
                  </w:r>
                </w:p>
                <w:p w14:paraId="65E66D2C" w14:textId="77777777" w:rsidR="0077037A" w:rsidRPr="00AD03C9" w:rsidRDefault="0077037A" w:rsidP="0077037A">
                  <w:pPr>
                    <w:numPr>
                      <w:ilvl w:val="0"/>
                      <w:numId w:val="17"/>
                    </w:numPr>
                    <w:contextualSpacing/>
                    <w:rPr>
                      <w:b w:val="0"/>
                      <w:sz w:val="20"/>
                      <w:szCs w:val="20"/>
                    </w:rPr>
                  </w:pPr>
                  <w:r w:rsidRPr="00AD03C9">
                    <w:rPr>
                      <w:b w:val="0"/>
                      <w:sz w:val="20"/>
                      <w:szCs w:val="20"/>
                    </w:rPr>
                    <w:t>Maintain documented evidence from appraisal activities including confidentiality of information</w:t>
                  </w:r>
                </w:p>
                <w:p w14:paraId="70F80DF1" w14:textId="6BD931EF" w:rsidR="0077037A" w:rsidRPr="00AD03C9" w:rsidRDefault="0077037A" w:rsidP="00963769">
                  <w:pPr>
                    <w:ind w:left="720" w:firstLine="0"/>
                    <w:contextualSpacing/>
                    <w:rPr>
                      <w:b w:val="0"/>
                      <w:sz w:val="20"/>
                      <w:szCs w:val="20"/>
                    </w:rPr>
                  </w:pPr>
                </w:p>
              </w:tc>
            </w:tr>
            <w:tr w:rsidR="0077037A" w:rsidRPr="00AD03C9" w14:paraId="314AA3CE" w14:textId="77777777" w:rsidTr="00F4364C">
              <w:trPr>
                <w:trHeight w:val="482"/>
              </w:trPr>
              <w:tc>
                <w:tcPr>
                  <w:tcW w:w="3964" w:type="dxa"/>
                  <w:gridSpan w:val="2"/>
                  <w:tcBorders>
                    <w:right w:val="nil"/>
                  </w:tcBorders>
                  <w:shd w:val="clear" w:color="auto" w:fill="auto"/>
                  <w:vAlign w:val="center"/>
                </w:tcPr>
                <w:p w14:paraId="0C93606F" w14:textId="0C88A182" w:rsidR="0077037A" w:rsidRPr="00AD03C9" w:rsidRDefault="0077037A" w:rsidP="000F68EC">
                  <w:pPr>
                    <w:ind w:left="0" w:right="33" w:firstLine="0"/>
                    <w:rPr>
                      <w:b w:val="0"/>
                      <w:sz w:val="20"/>
                      <w:szCs w:val="20"/>
                    </w:rPr>
                  </w:pPr>
                  <w:r w:rsidRPr="00AD03C9">
                    <w:rPr>
                      <w:b w:val="0"/>
                      <w:sz w:val="20"/>
                      <w:szCs w:val="20"/>
                    </w:rPr>
                    <w:t xml:space="preserve">Assessment due </w:t>
                  </w:r>
                </w:p>
              </w:tc>
              <w:tc>
                <w:tcPr>
                  <w:tcW w:w="4395" w:type="dxa"/>
                  <w:gridSpan w:val="2"/>
                  <w:tcBorders>
                    <w:left w:val="nil"/>
                  </w:tcBorders>
                  <w:vAlign w:val="center"/>
                </w:tcPr>
                <w:p w14:paraId="5180D3AC" w14:textId="6B0CEAA0" w:rsidR="00F17400" w:rsidRDefault="00254CFC" w:rsidP="004B1667">
                  <w:pPr>
                    <w:contextualSpacing/>
                    <w:rPr>
                      <w:b w:val="0"/>
                      <w:sz w:val="20"/>
                      <w:szCs w:val="20"/>
                    </w:rPr>
                  </w:pPr>
                  <w:r w:rsidRPr="00254CFC">
                    <w:rPr>
                      <w:b w:val="0"/>
                      <w:sz w:val="20"/>
                      <w:szCs w:val="20"/>
                    </w:rPr>
                    <w:t>T</w:t>
                  </w:r>
                  <w:r w:rsidR="00497132">
                    <w:rPr>
                      <w:b w:val="0"/>
                      <w:sz w:val="20"/>
                      <w:szCs w:val="20"/>
                    </w:rPr>
                    <w:t xml:space="preserve">hursday, </w:t>
                  </w:r>
                  <w:r w:rsidR="00820715">
                    <w:rPr>
                      <w:b w:val="0"/>
                      <w:sz w:val="20"/>
                      <w:szCs w:val="20"/>
                    </w:rPr>
                    <w:t>24</w:t>
                  </w:r>
                  <w:r w:rsidR="00497132">
                    <w:rPr>
                      <w:b w:val="0"/>
                      <w:sz w:val="20"/>
                      <w:szCs w:val="20"/>
                    </w:rPr>
                    <w:t xml:space="preserve"> </w:t>
                  </w:r>
                  <w:r w:rsidRPr="00254CFC">
                    <w:rPr>
                      <w:b w:val="0"/>
                      <w:sz w:val="20"/>
                      <w:szCs w:val="20"/>
                    </w:rPr>
                    <w:t>November 2022</w:t>
                  </w:r>
                </w:p>
                <w:p w14:paraId="1E43FCEC" w14:textId="188BD046" w:rsidR="00F17400" w:rsidRPr="00AD03C9" w:rsidRDefault="00F17400" w:rsidP="004B1667">
                  <w:pPr>
                    <w:contextualSpacing/>
                    <w:rPr>
                      <w:b w:val="0"/>
                      <w:sz w:val="20"/>
                      <w:szCs w:val="20"/>
                    </w:rPr>
                  </w:pPr>
                </w:p>
              </w:tc>
            </w:tr>
            <w:tr w:rsidR="001F5327" w:rsidRPr="00AD03C9" w14:paraId="64BACBF7" w14:textId="77777777" w:rsidTr="004E75B6">
              <w:trPr>
                <w:trHeight w:val="528"/>
              </w:trPr>
              <w:tc>
                <w:tcPr>
                  <w:tcW w:w="1838" w:type="dxa"/>
                  <w:shd w:val="clear" w:color="auto" w:fill="auto"/>
                </w:tcPr>
                <w:p w14:paraId="705E4EC0" w14:textId="022317C6" w:rsidR="001F5327" w:rsidRPr="001F5327" w:rsidRDefault="001F5327" w:rsidP="001F5327">
                  <w:pPr>
                    <w:ind w:left="171" w:firstLine="0"/>
                    <w:rPr>
                      <w:b w:val="0"/>
                      <w:sz w:val="20"/>
                      <w:szCs w:val="20"/>
                    </w:rPr>
                  </w:pPr>
                  <w:r w:rsidRPr="001F5327">
                    <w:rPr>
                      <w:b w:val="0"/>
                      <w:sz w:val="20"/>
                      <w:szCs w:val="20"/>
                    </w:rPr>
                    <w:t xml:space="preserve">Week </w:t>
                  </w:r>
                  <w:r w:rsidR="00725F73">
                    <w:rPr>
                      <w:b w:val="0"/>
                      <w:sz w:val="20"/>
                      <w:szCs w:val="20"/>
                    </w:rPr>
                    <w:t>7</w:t>
                  </w:r>
                </w:p>
                <w:p w14:paraId="6D001AAD" w14:textId="77777777" w:rsidR="001F5327" w:rsidRPr="001F5327" w:rsidRDefault="001F5327" w:rsidP="001F5327">
                  <w:pPr>
                    <w:ind w:left="171" w:firstLine="0"/>
                    <w:rPr>
                      <w:b w:val="0"/>
                      <w:sz w:val="20"/>
                      <w:szCs w:val="20"/>
                    </w:rPr>
                  </w:pPr>
                </w:p>
                <w:p w14:paraId="6B250FEB" w14:textId="77777777" w:rsidR="00FE5454" w:rsidRDefault="00FE5454" w:rsidP="001F5327">
                  <w:pPr>
                    <w:ind w:left="171" w:firstLine="0"/>
                    <w:rPr>
                      <w:b w:val="0"/>
                      <w:sz w:val="20"/>
                      <w:szCs w:val="20"/>
                    </w:rPr>
                  </w:pPr>
                  <w:r>
                    <w:rPr>
                      <w:b w:val="0"/>
                      <w:sz w:val="20"/>
                      <w:szCs w:val="20"/>
                    </w:rPr>
                    <w:t>ZOOM</w:t>
                  </w:r>
                </w:p>
                <w:p w14:paraId="380C53A9" w14:textId="6F13F183" w:rsidR="001F5327" w:rsidRPr="001F5327" w:rsidRDefault="001F5327" w:rsidP="001F5327">
                  <w:pPr>
                    <w:ind w:left="171" w:firstLine="0"/>
                    <w:rPr>
                      <w:b w:val="0"/>
                      <w:sz w:val="20"/>
                      <w:szCs w:val="20"/>
                    </w:rPr>
                  </w:pPr>
                  <w:r w:rsidRPr="001F5327">
                    <w:rPr>
                      <w:b w:val="0"/>
                      <w:sz w:val="20"/>
                      <w:szCs w:val="20"/>
                    </w:rPr>
                    <w:t xml:space="preserve"> 5:30pm -7:30pm &amp; Independent student learning</w:t>
                  </w:r>
                </w:p>
                <w:p w14:paraId="4BF25B20" w14:textId="77777777" w:rsidR="001F5327" w:rsidRPr="001F5327" w:rsidRDefault="001F5327" w:rsidP="001F5327">
                  <w:pPr>
                    <w:ind w:left="171" w:firstLine="0"/>
                    <w:rPr>
                      <w:b w:val="0"/>
                      <w:sz w:val="20"/>
                      <w:szCs w:val="20"/>
                    </w:rPr>
                  </w:pPr>
                </w:p>
                <w:p w14:paraId="0F6E163F" w14:textId="2B9EC793" w:rsidR="001F5327" w:rsidRPr="001F5327" w:rsidRDefault="001F5327" w:rsidP="001F5327">
                  <w:pPr>
                    <w:ind w:left="0" w:right="33" w:firstLine="0"/>
                    <w:rPr>
                      <w:b w:val="0"/>
                      <w:sz w:val="20"/>
                      <w:szCs w:val="20"/>
                    </w:rPr>
                  </w:pPr>
                  <w:r w:rsidRPr="001F5327">
                    <w:rPr>
                      <w:b w:val="0"/>
                      <w:sz w:val="20"/>
                      <w:szCs w:val="20"/>
                    </w:rPr>
                    <w:t>Monday &amp; Wednesday</w:t>
                  </w:r>
                </w:p>
              </w:tc>
              <w:tc>
                <w:tcPr>
                  <w:tcW w:w="2126" w:type="dxa"/>
                  <w:shd w:val="clear" w:color="auto" w:fill="auto"/>
                </w:tcPr>
                <w:p w14:paraId="5D41CEC4" w14:textId="77777777" w:rsidR="001F5327" w:rsidRPr="00AD03C9" w:rsidRDefault="001F5327" w:rsidP="001F5327">
                  <w:pPr>
                    <w:ind w:left="0" w:right="33" w:firstLine="0"/>
                    <w:rPr>
                      <w:b w:val="0"/>
                      <w:sz w:val="20"/>
                      <w:szCs w:val="20"/>
                    </w:rPr>
                  </w:pPr>
                  <w:r w:rsidRPr="00AD03C9">
                    <w:rPr>
                      <w:b w:val="0"/>
                      <w:sz w:val="20"/>
                      <w:szCs w:val="20"/>
                    </w:rPr>
                    <w:t xml:space="preserve">CPPREP4103 </w:t>
                  </w:r>
                </w:p>
                <w:p w14:paraId="40A62931" w14:textId="77777777" w:rsidR="001F5327" w:rsidRDefault="001F5327" w:rsidP="001F5327">
                  <w:pPr>
                    <w:ind w:left="0" w:right="33" w:firstLine="0"/>
                    <w:rPr>
                      <w:b w:val="0"/>
                      <w:sz w:val="20"/>
                      <w:szCs w:val="20"/>
                    </w:rPr>
                  </w:pPr>
                  <w:r w:rsidRPr="00AD03C9">
                    <w:rPr>
                      <w:b w:val="0"/>
                      <w:sz w:val="20"/>
                      <w:szCs w:val="20"/>
                    </w:rPr>
                    <w:t>Establish vendor relationships</w:t>
                  </w:r>
                </w:p>
                <w:p w14:paraId="41871D89" w14:textId="77777777" w:rsidR="001F5327" w:rsidRDefault="001F5327" w:rsidP="001F5327">
                  <w:pPr>
                    <w:ind w:left="0" w:right="33" w:firstLine="0"/>
                    <w:rPr>
                      <w:b w:val="0"/>
                      <w:sz w:val="20"/>
                      <w:szCs w:val="20"/>
                    </w:rPr>
                  </w:pPr>
                </w:p>
                <w:p w14:paraId="7784D759" w14:textId="77777777" w:rsidR="001F5327" w:rsidRDefault="001F5327" w:rsidP="001F5327">
                  <w:pPr>
                    <w:ind w:left="0" w:right="33" w:firstLine="0"/>
                    <w:rPr>
                      <w:b w:val="0"/>
                      <w:sz w:val="20"/>
                      <w:szCs w:val="20"/>
                    </w:rPr>
                  </w:pPr>
                </w:p>
                <w:p w14:paraId="3E467595" w14:textId="77777777" w:rsidR="001F5327" w:rsidRDefault="001F5327" w:rsidP="001F5327">
                  <w:pPr>
                    <w:ind w:left="0" w:right="33" w:firstLine="0"/>
                    <w:rPr>
                      <w:b w:val="0"/>
                      <w:sz w:val="20"/>
                      <w:szCs w:val="20"/>
                    </w:rPr>
                  </w:pPr>
                </w:p>
                <w:p w14:paraId="568AB028" w14:textId="30199F89" w:rsidR="001F5327" w:rsidRPr="00AD03C9" w:rsidRDefault="001F5327" w:rsidP="001F5327">
                  <w:pPr>
                    <w:ind w:left="0" w:right="33" w:firstLine="0"/>
                    <w:rPr>
                      <w:b w:val="0"/>
                      <w:sz w:val="20"/>
                      <w:szCs w:val="20"/>
                    </w:rPr>
                  </w:pPr>
                  <w:r w:rsidRPr="001442B1">
                    <w:rPr>
                      <w:bCs/>
                      <w:sz w:val="20"/>
                      <w:szCs w:val="20"/>
                    </w:rPr>
                    <w:t xml:space="preserve">Nominal hours: </w:t>
                  </w:r>
                  <w:r>
                    <w:rPr>
                      <w:bCs/>
                      <w:sz w:val="20"/>
                      <w:szCs w:val="20"/>
                    </w:rPr>
                    <w:t>30</w:t>
                  </w:r>
                </w:p>
              </w:tc>
              <w:tc>
                <w:tcPr>
                  <w:tcW w:w="993" w:type="dxa"/>
                  <w:tcBorders>
                    <w:bottom w:val="single" w:sz="4" w:space="0" w:color="auto"/>
                  </w:tcBorders>
                </w:tcPr>
                <w:p w14:paraId="0BF31773" w14:textId="620A0C68" w:rsidR="001F5327" w:rsidRPr="00AA6E13" w:rsidRDefault="001F5327" w:rsidP="001F5327">
                  <w:pPr>
                    <w:contextualSpacing/>
                    <w:rPr>
                      <w:b w:val="0"/>
                      <w:sz w:val="20"/>
                      <w:szCs w:val="20"/>
                    </w:rPr>
                  </w:pPr>
                  <w:r w:rsidRPr="00AD03C9">
                    <w:rPr>
                      <w:b w:val="0"/>
                      <w:sz w:val="20"/>
                      <w:szCs w:val="20"/>
                    </w:rPr>
                    <w:t>Elective</w:t>
                  </w:r>
                </w:p>
              </w:tc>
              <w:tc>
                <w:tcPr>
                  <w:tcW w:w="3402" w:type="dxa"/>
                  <w:tcBorders>
                    <w:bottom w:val="single" w:sz="4" w:space="0" w:color="auto"/>
                  </w:tcBorders>
                  <w:vAlign w:val="center"/>
                </w:tcPr>
                <w:p w14:paraId="749B1D8A" w14:textId="77777777" w:rsidR="001F5327" w:rsidRPr="00AD03C9" w:rsidRDefault="001F5327" w:rsidP="001F5327">
                  <w:pPr>
                    <w:numPr>
                      <w:ilvl w:val="0"/>
                      <w:numId w:val="19"/>
                    </w:numPr>
                    <w:contextualSpacing/>
                    <w:rPr>
                      <w:b w:val="0"/>
                      <w:sz w:val="20"/>
                      <w:szCs w:val="20"/>
                    </w:rPr>
                  </w:pPr>
                  <w:r w:rsidRPr="00AD03C9">
                    <w:rPr>
                      <w:b w:val="0"/>
                      <w:sz w:val="20"/>
                      <w:szCs w:val="20"/>
                    </w:rPr>
                    <w:t>Plan and review prospecting methods suitable for property sales</w:t>
                  </w:r>
                </w:p>
                <w:p w14:paraId="7DC935FC" w14:textId="77777777" w:rsidR="001F5327" w:rsidRPr="00AD03C9" w:rsidRDefault="001F5327" w:rsidP="001F5327">
                  <w:pPr>
                    <w:numPr>
                      <w:ilvl w:val="0"/>
                      <w:numId w:val="19"/>
                    </w:numPr>
                    <w:contextualSpacing/>
                    <w:rPr>
                      <w:b w:val="0"/>
                      <w:sz w:val="20"/>
                      <w:szCs w:val="20"/>
                    </w:rPr>
                  </w:pPr>
                  <w:r w:rsidRPr="00AD03C9">
                    <w:rPr>
                      <w:b w:val="0"/>
                      <w:sz w:val="20"/>
                      <w:szCs w:val="20"/>
                    </w:rPr>
                    <w:t>Identify methods appropriate to target market to create a prospecting plan</w:t>
                  </w:r>
                </w:p>
                <w:p w14:paraId="2B28F252" w14:textId="77777777" w:rsidR="001F5327" w:rsidRPr="00AD03C9" w:rsidRDefault="001F5327" w:rsidP="001F5327">
                  <w:pPr>
                    <w:numPr>
                      <w:ilvl w:val="0"/>
                      <w:numId w:val="19"/>
                    </w:numPr>
                    <w:contextualSpacing/>
                    <w:rPr>
                      <w:b w:val="0"/>
                      <w:sz w:val="20"/>
                      <w:szCs w:val="20"/>
                    </w:rPr>
                  </w:pPr>
                  <w:r w:rsidRPr="00AD03C9">
                    <w:rPr>
                      <w:b w:val="0"/>
                      <w:sz w:val="20"/>
                      <w:szCs w:val="20"/>
                    </w:rPr>
                    <w:t xml:space="preserve">Apply prospecting plan to create opportunities and interest in establishing </w:t>
                  </w:r>
                  <w:r w:rsidRPr="00AD03C9">
                    <w:rPr>
                      <w:b w:val="0"/>
                      <w:sz w:val="20"/>
                      <w:szCs w:val="20"/>
                    </w:rPr>
                    <w:lastRenderedPageBreak/>
                    <w:t>vendor-agency relationships</w:t>
                  </w:r>
                </w:p>
                <w:p w14:paraId="5CE4EB4F" w14:textId="77777777" w:rsidR="001F5327" w:rsidRPr="00AD03C9" w:rsidRDefault="001F5327" w:rsidP="001F5327">
                  <w:pPr>
                    <w:numPr>
                      <w:ilvl w:val="0"/>
                      <w:numId w:val="19"/>
                    </w:numPr>
                    <w:contextualSpacing/>
                    <w:rPr>
                      <w:b w:val="0"/>
                      <w:sz w:val="20"/>
                      <w:szCs w:val="20"/>
                    </w:rPr>
                  </w:pPr>
                  <w:r w:rsidRPr="00AD03C9">
                    <w:rPr>
                      <w:b w:val="0"/>
                      <w:sz w:val="20"/>
                      <w:szCs w:val="20"/>
                    </w:rPr>
                    <w:t>Confirm vendor requirements</w:t>
                  </w:r>
                </w:p>
                <w:p w14:paraId="55242664" w14:textId="77777777" w:rsidR="001F5327" w:rsidRDefault="001F5327" w:rsidP="001F5327">
                  <w:pPr>
                    <w:numPr>
                      <w:ilvl w:val="0"/>
                      <w:numId w:val="17"/>
                    </w:numPr>
                    <w:contextualSpacing/>
                    <w:rPr>
                      <w:b w:val="0"/>
                      <w:sz w:val="20"/>
                      <w:szCs w:val="20"/>
                    </w:rPr>
                  </w:pPr>
                  <w:r w:rsidRPr="00AD03C9">
                    <w:rPr>
                      <w:b w:val="0"/>
                      <w:sz w:val="20"/>
                      <w:szCs w:val="20"/>
                    </w:rPr>
                    <w:t>Provide information to potential vendor about scope of agency services</w:t>
                  </w:r>
                </w:p>
                <w:p w14:paraId="2F2B7674" w14:textId="77777777" w:rsidR="001F5327" w:rsidRPr="001F5327" w:rsidRDefault="001F5327" w:rsidP="001F5327">
                  <w:pPr>
                    <w:numPr>
                      <w:ilvl w:val="0"/>
                      <w:numId w:val="17"/>
                    </w:numPr>
                    <w:contextualSpacing/>
                    <w:rPr>
                      <w:b w:val="0"/>
                      <w:sz w:val="20"/>
                      <w:szCs w:val="20"/>
                    </w:rPr>
                  </w:pPr>
                  <w:r w:rsidRPr="001F5327">
                    <w:rPr>
                      <w:b w:val="0"/>
                      <w:sz w:val="20"/>
                      <w:szCs w:val="20"/>
                    </w:rPr>
                    <w:t>Present property listing by providing a property appraisal report</w:t>
                  </w:r>
                </w:p>
                <w:p w14:paraId="316C01C7" w14:textId="77777777" w:rsidR="001F5327" w:rsidRPr="001F5327" w:rsidRDefault="001F5327" w:rsidP="001F5327">
                  <w:pPr>
                    <w:numPr>
                      <w:ilvl w:val="0"/>
                      <w:numId w:val="17"/>
                    </w:numPr>
                    <w:contextualSpacing/>
                    <w:rPr>
                      <w:b w:val="0"/>
                      <w:sz w:val="20"/>
                      <w:szCs w:val="20"/>
                    </w:rPr>
                  </w:pPr>
                  <w:r w:rsidRPr="001F5327">
                    <w:rPr>
                      <w:b w:val="0"/>
                      <w:sz w:val="20"/>
                      <w:szCs w:val="20"/>
                    </w:rPr>
                    <w:t>Collate resources to support listing presentation plan</w:t>
                  </w:r>
                </w:p>
                <w:p w14:paraId="178D0DA1" w14:textId="77777777" w:rsidR="001F5327" w:rsidRPr="001F5327" w:rsidRDefault="001F5327" w:rsidP="001F5327">
                  <w:pPr>
                    <w:numPr>
                      <w:ilvl w:val="0"/>
                      <w:numId w:val="17"/>
                    </w:numPr>
                    <w:contextualSpacing/>
                    <w:rPr>
                      <w:b w:val="0"/>
                      <w:sz w:val="20"/>
                      <w:szCs w:val="20"/>
                    </w:rPr>
                  </w:pPr>
                  <w:r w:rsidRPr="001F5327">
                    <w:rPr>
                      <w:b w:val="0"/>
                      <w:sz w:val="20"/>
                      <w:szCs w:val="20"/>
                    </w:rPr>
                    <w:t>Complete listing documentation in accordance with legislative requirements</w:t>
                  </w:r>
                </w:p>
                <w:p w14:paraId="1950A744" w14:textId="77777777" w:rsidR="001F5327" w:rsidRPr="001F5327" w:rsidRDefault="001F5327" w:rsidP="001F5327">
                  <w:pPr>
                    <w:numPr>
                      <w:ilvl w:val="0"/>
                      <w:numId w:val="17"/>
                    </w:numPr>
                    <w:contextualSpacing/>
                    <w:rPr>
                      <w:b w:val="0"/>
                      <w:sz w:val="20"/>
                      <w:szCs w:val="20"/>
                    </w:rPr>
                  </w:pPr>
                  <w:r w:rsidRPr="001F5327">
                    <w:rPr>
                      <w:b w:val="0"/>
                      <w:sz w:val="20"/>
                      <w:szCs w:val="20"/>
                    </w:rPr>
                    <w:t>Establish communication plan with vendor including sections for instructions and feedback on sales process</w:t>
                  </w:r>
                </w:p>
                <w:p w14:paraId="0CB98BEE" w14:textId="60BCEC26" w:rsidR="001F5327" w:rsidRPr="001F5327" w:rsidRDefault="001F5327" w:rsidP="001F5327">
                  <w:pPr>
                    <w:numPr>
                      <w:ilvl w:val="0"/>
                      <w:numId w:val="17"/>
                    </w:numPr>
                    <w:contextualSpacing/>
                    <w:rPr>
                      <w:b w:val="0"/>
                      <w:sz w:val="20"/>
                      <w:szCs w:val="20"/>
                    </w:rPr>
                  </w:pPr>
                  <w:r w:rsidRPr="001F5327">
                    <w:rPr>
                      <w:b w:val="0"/>
                      <w:sz w:val="20"/>
                      <w:szCs w:val="20"/>
                    </w:rPr>
                    <w:t>Document communication plan</w:t>
                  </w:r>
                </w:p>
                <w:p w14:paraId="2194CE4B" w14:textId="4C44F18A" w:rsidR="001F5327" w:rsidRPr="00AA6E13" w:rsidRDefault="001F5327" w:rsidP="001F5327">
                  <w:pPr>
                    <w:contextualSpacing/>
                    <w:rPr>
                      <w:b w:val="0"/>
                      <w:sz w:val="20"/>
                      <w:szCs w:val="20"/>
                    </w:rPr>
                  </w:pPr>
                </w:p>
              </w:tc>
            </w:tr>
            <w:tr w:rsidR="001F5327" w:rsidRPr="00AD03C9" w14:paraId="38AAAA28" w14:textId="77777777" w:rsidTr="004E75B6">
              <w:trPr>
                <w:trHeight w:val="528"/>
              </w:trPr>
              <w:tc>
                <w:tcPr>
                  <w:tcW w:w="3964" w:type="dxa"/>
                  <w:gridSpan w:val="2"/>
                  <w:tcBorders>
                    <w:right w:val="nil"/>
                  </w:tcBorders>
                  <w:shd w:val="clear" w:color="auto" w:fill="auto"/>
                  <w:vAlign w:val="center"/>
                </w:tcPr>
                <w:p w14:paraId="2877CEE9" w14:textId="28C56C44" w:rsidR="001F5327" w:rsidRPr="00AD03C9" w:rsidRDefault="001F5327" w:rsidP="001F5327">
                  <w:pPr>
                    <w:ind w:left="0" w:right="33" w:firstLine="0"/>
                    <w:rPr>
                      <w:b w:val="0"/>
                      <w:sz w:val="20"/>
                      <w:szCs w:val="20"/>
                    </w:rPr>
                  </w:pPr>
                  <w:r w:rsidRPr="00AD03C9">
                    <w:rPr>
                      <w:b w:val="0"/>
                      <w:sz w:val="20"/>
                      <w:szCs w:val="20"/>
                    </w:rPr>
                    <w:lastRenderedPageBreak/>
                    <w:t xml:space="preserve">Assessment due </w:t>
                  </w:r>
                </w:p>
              </w:tc>
              <w:tc>
                <w:tcPr>
                  <w:tcW w:w="4395" w:type="dxa"/>
                  <w:gridSpan w:val="2"/>
                  <w:tcBorders>
                    <w:left w:val="nil"/>
                  </w:tcBorders>
                  <w:vAlign w:val="center"/>
                </w:tcPr>
                <w:p w14:paraId="79010F08" w14:textId="10832A36" w:rsidR="001F5327" w:rsidRPr="00AD03C9" w:rsidRDefault="00725F73" w:rsidP="001F5327">
                  <w:pPr>
                    <w:contextualSpacing/>
                    <w:rPr>
                      <w:b w:val="0"/>
                      <w:sz w:val="20"/>
                      <w:szCs w:val="20"/>
                    </w:rPr>
                  </w:pPr>
                  <w:r>
                    <w:rPr>
                      <w:b w:val="0"/>
                      <w:sz w:val="20"/>
                      <w:szCs w:val="20"/>
                    </w:rPr>
                    <w:t xml:space="preserve">Thursday 1 December </w:t>
                  </w:r>
                  <w:r w:rsidR="001F5327" w:rsidRPr="00AA6E13">
                    <w:rPr>
                      <w:b w:val="0"/>
                      <w:sz w:val="20"/>
                      <w:szCs w:val="20"/>
                    </w:rPr>
                    <w:t>2022</w:t>
                  </w:r>
                </w:p>
              </w:tc>
            </w:tr>
            <w:tr w:rsidR="00F17400" w:rsidRPr="00AD03C9" w14:paraId="214B204A" w14:textId="77777777" w:rsidTr="00F4364C">
              <w:trPr>
                <w:trHeight w:val="258"/>
              </w:trPr>
              <w:tc>
                <w:tcPr>
                  <w:tcW w:w="1838" w:type="dxa"/>
                  <w:shd w:val="clear" w:color="auto" w:fill="auto"/>
                </w:tcPr>
                <w:p w14:paraId="680D3772" w14:textId="10ABD17C" w:rsidR="00F17400" w:rsidRPr="00B33DF1" w:rsidRDefault="00F17400" w:rsidP="00F17400">
                  <w:pPr>
                    <w:ind w:left="171" w:firstLine="0"/>
                    <w:rPr>
                      <w:b w:val="0"/>
                      <w:sz w:val="20"/>
                      <w:szCs w:val="20"/>
                    </w:rPr>
                  </w:pPr>
                  <w:r w:rsidRPr="00B33DF1">
                    <w:rPr>
                      <w:b w:val="0"/>
                      <w:sz w:val="20"/>
                      <w:szCs w:val="20"/>
                    </w:rPr>
                    <w:t>Week 8</w:t>
                  </w:r>
                </w:p>
                <w:p w14:paraId="5E14F44B" w14:textId="77777777" w:rsidR="00F17400" w:rsidRPr="00B33DF1" w:rsidRDefault="00F17400" w:rsidP="00F17400">
                  <w:pPr>
                    <w:ind w:left="171" w:firstLine="0"/>
                    <w:rPr>
                      <w:b w:val="0"/>
                      <w:sz w:val="20"/>
                      <w:szCs w:val="20"/>
                    </w:rPr>
                  </w:pPr>
                </w:p>
                <w:p w14:paraId="50B79E41" w14:textId="77777777" w:rsidR="00FE5454" w:rsidRDefault="00FE5454" w:rsidP="00F17400">
                  <w:pPr>
                    <w:ind w:left="171" w:firstLine="0"/>
                    <w:rPr>
                      <w:b w:val="0"/>
                      <w:sz w:val="20"/>
                      <w:szCs w:val="20"/>
                    </w:rPr>
                  </w:pPr>
                  <w:r>
                    <w:rPr>
                      <w:b w:val="0"/>
                      <w:sz w:val="20"/>
                      <w:szCs w:val="20"/>
                    </w:rPr>
                    <w:t>ZOOM</w:t>
                  </w:r>
                  <w:r w:rsidR="00F17400" w:rsidRPr="00B33DF1">
                    <w:rPr>
                      <w:b w:val="0"/>
                      <w:sz w:val="20"/>
                      <w:szCs w:val="20"/>
                    </w:rPr>
                    <w:t xml:space="preserve"> </w:t>
                  </w:r>
                </w:p>
                <w:p w14:paraId="5CD6688A" w14:textId="07E0A8C7" w:rsidR="00F17400" w:rsidRPr="00B33DF1" w:rsidRDefault="00F17400" w:rsidP="00F17400">
                  <w:pPr>
                    <w:ind w:left="171" w:firstLine="0"/>
                    <w:rPr>
                      <w:b w:val="0"/>
                      <w:sz w:val="20"/>
                      <w:szCs w:val="20"/>
                    </w:rPr>
                  </w:pPr>
                  <w:r w:rsidRPr="00B33DF1">
                    <w:rPr>
                      <w:b w:val="0"/>
                      <w:sz w:val="20"/>
                      <w:szCs w:val="20"/>
                    </w:rPr>
                    <w:t>5:30pm -7:30pm &amp; Independent student learning</w:t>
                  </w:r>
                </w:p>
                <w:p w14:paraId="3C32BF76" w14:textId="77777777" w:rsidR="00F17400" w:rsidRPr="00B33DF1" w:rsidRDefault="00F17400" w:rsidP="00F17400">
                  <w:pPr>
                    <w:ind w:left="171" w:firstLine="0"/>
                    <w:rPr>
                      <w:b w:val="0"/>
                      <w:sz w:val="20"/>
                      <w:szCs w:val="20"/>
                    </w:rPr>
                  </w:pPr>
                </w:p>
                <w:p w14:paraId="35E3579D" w14:textId="77777777" w:rsidR="00F17400" w:rsidRPr="00B33DF1" w:rsidRDefault="00F17400" w:rsidP="00F17400">
                  <w:pPr>
                    <w:ind w:left="171" w:firstLine="0"/>
                    <w:rPr>
                      <w:b w:val="0"/>
                      <w:sz w:val="20"/>
                      <w:szCs w:val="20"/>
                    </w:rPr>
                  </w:pPr>
                </w:p>
                <w:p w14:paraId="51414C99" w14:textId="09D88B86" w:rsidR="00F17400" w:rsidRPr="00B33DF1" w:rsidRDefault="00F17400" w:rsidP="00F17400">
                  <w:pPr>
                    <w:ind w:left="171" w:firstLine="0"/>
                    <w:rPr>
                      <w:b w:val="0"/>
                      <w:sz w:val="20"/>
                      <w:szCs w:val="20"/>
                    </w:rPr>
                  </w:pPr>
                  <w:r w:rsidRPr="00B33DF1">
                    <w:rPr>
                      <w:b w:val="0"/>
                      <w:sz w:val="20"/>
                      <w:szCs w:val="20"/>
                    </w:rPr>
                    <w:t xml:space="preserve">Monday &amp; Wednesday </w:t>
                  </w:r>
                </w:p>
              </w:tc>
              <w:tc>
                <w:tcPr>
                  <w:tcW w:w="2126" w:type="dxa"/>
                  <w:shd w:val="clear" w:color="auto" w:fill="auto"/>
                </w:tcPr>
                <w:p w14:paraId="733E087F" w14:textId="77777777" w:rsidR="00F17400" w:rsidRPr="00B33DF1" w:rsidRDefault="00F17400" w:rsidP="00F17400">
                  <w:pPr>
                    <w:ind w:left="0" w:right="33" w:firstLine="0"/>
                    <w:rPr>
                      <w:b w:val="0"/>
                      <w:sz w:val="20"/>
                      <w:szCs w:val="20"/>
                    </w:rPr>
                  </w:pPr>
                  <w:r w:rsidRPr="00B33DF1">
                    <w:rPr>
                      <w:b w:val="0"/>
                      <w:sz w:val="20"/>
                      <w:szCs w:val="20"/>
                    </w:rPr>
                    <w:t xml:space="preserve">CPPREP4102 </w:t>
                  </w:r>
                </w:p>
                <w:p w14:paraId="2DD8E926" w14:textId="77777777" w:rsidR="00F17400" w:rsidRPr="00B33DF1" w:rsidRDefault="00F17400" w:rsidP="00F17400">
                  <w:pPr>
                    <w:ind w:left="0" w:right="33" w:firstLine="0"/>
                    <w:rPr>
                      <w:b w:val="0"/>
                      <w:sz w:val="20"/>
                      <w:szCs w:val="20"/>
                    </w:rPr>
                  </w:pPr>
                </w:p>
                <w:p w14:paraId="757517C4" w14:textId="77777777" w:rsidR="00F17400" w:rsidRPr="00B33DF1" w:rsidRDefault="00F17400" w:rsidP="00F17400">
                  <w:pPr>
                    <w:ind w:left="0" w:right="33" w:firstLine="0"/>
                    <w:rPr>
                      <w:b w:val="0"/>
                      <w:sz w:val="20"/>
                      <w:szCs w:val="20"/>
                    </w:rPr>
                  </w:pPr>
                  <w:r w:rsidRPr="00B33DF1">
                    <w:rPr>
                      <w:b w:val="0"/>
                      <w:sz w:val="20"/>
                      <w:szCs w:val="20"/>
                    </w:rPr>
                    <w:t xml:space="preserve">Market property </w:t>
                  </w:r>
                </w:p>
                <w:p w14:paraId="281DA68D" w14:textId="77777777" w:rsidR="00F17400" w:rsidRPr="00B33DF1" w:rsidRDefault="00F17400" w:rsidP="00F17400">
                  <w:pPr>
                    <w:ind w:left="0" w:right="33" w:firstLine="0"/>
                    <w:rPr>
                      <w:b w:val="0"/>
                      <w:sz w:val="20"/>
                      <w:szCs w:val="20"/>
                    </w:rPr>
                  </w:pPr>
                </w:p>
                <w:p w14:paraId="148B3BE1" w14:textId="77777777" w:rsidR="00F17400" w:rsidRPr="00B33DF1" w:rsidRDefault="00F17400" w:rsidP="00F17400">
                  <w:pPr>
                    <w:ind w:left="0" w:right="33" w:firstLine="0"/>
                    <w:rPr>
                      <w:b w:val="0"/>
                      <w:sz w:val="20"/>
                      <w:szCs w:val="20"/>
                    </w:rPr>
                  </w:pPr>
                </w:p>
                <w:p w14:paraId="3C84D33F" w14:textId="77777777" w:rsidR="00F17400" w:rsidRPr="00B33DF1" w:rsidRDefault="00F17400" w:rsidP="00F17400">
                  <w:pPr>
                    <w:ind w:left="0" w:right="33" w:firstLine="0"/>
                    <w:rPr>
                      <w:b w:val="0"/>
                      <w:sz w:val="20"/>
                      <w:szCs w:val="20"/>
                    </w:rPr>
                  </w:pPr>
                </w:p>
                <w:p w14:paraId="51247674" w14:textId="4EA8EDAE" w:rsidR="00F17400" w:rsidRPr="00B33DF1" w:rsidRDefault="00F17400" w:rsidP="00F17400">
                  <w:pPr>
                    <w:ind w:left="0" w:right="33" w:firstLine="0"/>
                    <w:rPr>
                      <w:b w:val="0"/>
                      <w:sz w:val="20"/>
                      <w:szCs w:val="20"/>
                    </w:rPr>
                  </w:pPr>
                  <w:r w:rsidRPr="00B33DF1">
                    <w:rPr>
                      <w:bCs/>
                      <w:sz w:val="20"/>
                      <w:szCs w:val="20"/>
                    </w:rPr>
                    <w:t>Nominal hours: 30</w:t>
                  </w:r>
                </w:p>
              </w:tc>
              <w:tc>
                <w:tcPr>
                  <w:tcW w:w="993" w:type="dxa"/>
                  <w:tcBorders>
                    <w:bottom w:val="single" w:sz="4" w:space="0" w:color="auto"/>
                  </w:tcBorders>
                </w:tcPr>
                <w:p w14:paraId="7EE1170E" w14:textId="41B3053A" w:rsidR="00F17400" w:rsidRPr="00B33DF1" w:rsidRDefault="00F17400" w:rsidP="00F17400">
                  <w:pPr>
                    <w:ind w:left="12" w:hanging="122"/>
                    <w:contextualSpacing/>
                    <w:jc w:val="center"/>
                    <w:rPr>
                      <w:b w:val="0"/>
                      <w:sz w:val="20"/>
                      <w:szCs w:val="20"/>
                    </w:rPr>
                  </w:pPr>
                  <w:r w:rsidRPr="00B33DF1">
                    <w:rPr>
                      <w:b w:val="0"/>
                      <w:sz w:val="20"/>
                      <w:szCs w:val="20"/>
                    </w:rPr>
                    <w:t>Elective</w:t>
                  </w:r>
                </w:p>
              </w:tc>
              <w:tc>
                <w:tcPr>
                  <w:tcW w:w="3402" w:type="dxa"/>
                  <w:tcBorders>
                    <w:bottom w:val="single" w:sz="4" w:space="0" w:color="auto"/>
                  </w:tcBorders>
                  <w:shd w:val="clear" w:color="auto" w:fill="auto"/>
                </w:tcPr>
                <w:p w14:paraId="0BDC53D2" w14:textId="77777777" w:rsidR="00F17400" w:rsidRPr="00B33DF1" w:rsidRDefault="00F17400" w:rsidP="00F17400">
                  <w:pPr>
                    <w:numPr>
                      <w:ilvl w:val="0"/>
                      <w:numId w:val="18"/>
                    </w:numPr>
                    <w:contextualSpacing/>
                    <w:rPr>
                      <w:b w:val="0"/>
                      <w:sz w:val="20"/>
                      <w:szCs w:val="20"/>
                    </w:rPr>
                  </w:pPr>
                  <w:r w:rsidRPr="00B33DF1">
                    <w:rPr>
                      <w:b w:val="0"/>
                      <w:sz w:val="20"/>
                      <w:szCs w:val="20"/>
                    </w:rPr>
                    <w:t>Establish marketing plan</w:t>
                  </w:r>
                </w:p>
                <w:p w14:paraId="1E885949" w14:textId="77777777" w:rsidR="00F17400" w:rsidRPr="00B33DF1" w:rsidRDefault="00F17400" w:rsidP="00F17400">
                  <w:pPr>
                    <w:numPr>
                      <w:ilvl w:val="0"/>
                      <w:numId w:val="18"/>
                    </w:numPr>
                    <w:contextualSpacing/>
                    <w:rPr>
                      <w:b w:val="0"/>
                      <w:sz w:val="20"/>
                      <w:szCs w:val="20"/>
                    </w:rPr>
                  </w:pPr>
                  <w:r w:rsidRPr="00B33DF1">
                    <w:rPr>
                      <w:b w:val="0"/>
                      <w:sz w:val="20"/>
                      <w:szCs w:val="20"/>
                    </w:rPr>
                    <w:t>Establish target market for potential buyer or tenant</w:t>
                  </w:r>
                </w:p>
                <w:p w14:paraId="6FD60F9F" w14:textId="77777777" w:rsidR="00F17400" w:rsidRPr="00B33DF1" w:rsidRDefault="00F17400" w:rsidP="00F17400">
                  <w:pPr>
                    <w:numPr>
                      <w:ilvl w:val="0"/>
                      <w:numId w:val="18"/>
                    </w:numPr>
                    <w:contextualSpacing/>
                    <w:rPr>
                      <w:b w:val="0"/>
                      <w:sz w:val="20"/>
                      <w:szCs w:val="20"/>
                    </w:rPr>
                  </w:pPr>
                  <w:r w:rsidRPr="00B33DF1">
                    <w:rPr>
                      <w:b w:val="0"/>
                      <w:sz w:val="20"/>
                      <w:szCs w:val="20"/>
                    </w:rPr>
                    <w:t>Develop marketing plan for property</w:t>
                  </w:r>
                </w:p>
                <w:p w14:paraId="02223942" w14:textId="77777777" w:rsidR="00F17400" w:rsidRPr="00B33DF1" w:rsidRDefault="00F17400" w:rsidP="00F17400">
                  <w:pPr>
                    <w:numPr>
                      <w:ilvl w:val="0"/>
                      <w:numId w:val="18"/>
                    </w:numPr>
                    <w:contextualSpacing/>
                    <w:rPr>
                      <w:b w:val="0"/>
                      <w:sz w:val="20"/>
                      <w:szCs w:val="20"/>
                    </w:rPr>
                  </w:pPr>
                  <w:r w:rsidRPr="00B33DF1">
                    <w:rPr>
                      <w:b w:val="0"/>
                      <w:sz w:val="20"/>
                      <w:szCs w:val="20"/>
                    </w:rPr>
                    <w:t>Explain agency marketing service options and costs to client and marketing strategies</w:t>
                  </w:r>
                </w:p>
                <w:p w14:paraId="75FB3B11" w14:textId="77777777" w:rsidR="00F17400" w:rsidRPr="00B33DF1" w:rsidRDefault="00F17400" w:rsidP="00F17400">
                  <w:pPr>
                    <w:numPr>
                      <w:ilvl w:val="0"/>
                      <w:numId w:val="18"/>
                    </w:numPr>
                    <w:contextualSpacing/>
                    <w:rPr>
                      <w:b w:val="0"/>
                      <w:sz w:val="20"/>
                      <w:szCs w:val="20"/>
                    </w:rPr>
                  </w:pPr>
                  <w:r w:rsidRPr="00B33DF1">
                    <w:rPr>
                      <w:b w:val="0"/>
                      <w:sz w:val="20"/>
                      <w:szCs w:val="20"/>
                    </w:rPr>
                    <w:t>Establish and access marketing resources</w:t>
                  </w:r>
                </w:p>
                <w:p w14:paraId="4215EDD2" w14:textId="77777777" w:rsidR="00F17400" w:rsidRPr="00B33DF1" w:rsidRDefault="00F17400" w:rsidP="00F17400">
                  <w:pPr>
                    <w:numPr>
                      <w:ilvl w:val="0"/>
                      <w:numId w:val="17"/>
                    </w:numPr>
                    <w:contextualSpacing/>
                    <w:rPr>
                      <w:b w:val="0"/>
                      <w:sz w:val="20"/>
                      <w:szCs w:val="20"/>
                    </w:rPr>
                  </w:pPr>
                  <w:r w:rsidRPr="00B33DF1">
                    <w:rPr>
                      <w:b w:val="0"/>
                      <w:sz w:val="20"/>
                      <w:szCs w:val="20"/>
                    </w:rPr>
                    <w:t>Modify marketing resources as required to meet marketing plan and budget</w:t>
                  </w:r>
                </w:p>
                <w:p w14:paraId="5E515865" w14:textId="77777777" w:rsidR="00F17400" w:rsidRPr="00B33DF1" w:rsidRDefault="00F17400" w:rsidP="00F17400">
                  <w:pPr>
                    <w:numPr>
                      <w:ilvl w:val="0"/>
                      <w:numId w:val="18"/>
                    </w:numPr>
                    <w:contextualSpacing/>
                    <w:rPr>
                      <w:b w:val="0"/>
                      <w:sz w:val="20"/>
                      <w:szCs w:val="20"/>
                    </w:rPr>
                  </w:pPr>
                  <w:r w:rsidRPr="00B33DF1">
                    <w:rPr>
                      <w:b w:val="0"/>
                      <w:sz w:val="20"/>
                      <w:szCs w:val="20"/>
                    </w:rPr>
                    <w:t>Implement marketing plan</w:t>
                  </w:r>
                </w:p>
                <w:p w14:paraId="71B902FD" w14:textId="77777777" w:rsidR="00F17400" w:rsidRPr="00B33DF1" w:rsidRDefault="00F17400" w:rsidP="00F17400">
                  <w:pPr>
                    <w:numPr>
                      <w:ilvl w:val="0"/>
                      <w:numId w:val="18"/>
                    </w:numPr>
                    <w:contextualSpacing/>
                    <w:rPr>
                      <w:b w:val="0"/>
                      <w:sz w:val="20"/>
                      <w:szCs w:val="20"/>
                    </w:rPr>
                  </w:pPr>
                  <w:r w:rsidRPr="00B33DF1">
                    <w:rPr>
                      <w:b w:val="0"/>
                      <w:sz w:val="20"/>
                      <w:szCs w:val="20"/>
                    </w:rPr>
                    <w:t>Brief persons responsible about roles and activities</w:t>
                  </w:r>
                </w:p>
                <w:p w14:paraId="61B49E1E" w14:textId="77777777" w:rsidR="00F17400" w:rsidRPr="00B33DF1" w:rsidRDefault="00F17400" w:rsidP="00F17400">
                  <w:pPr>
                    <w:numPr>
                      <w:ilvl w:val="0"/>
                      <w:numId w:val="18"/>
                    </w:numPr>
                    <w:contextualSpacing/>
                    <w:rPr>
                      <w:b w:val="0"/>
                      <w:sz w:val="20"/>
                      <w:szCs w:val="20"/>
                    </w:rPr>
                  </w:pPr>
                  <w:r w:rsidRPr="00B33DF1">
                    <w:rPr>
                      <w:b w:val="0"/>
                      <w:sz w:val="20"/>
                      <w:szCs w:val="20"/>
                    </w:rPr>
                    <w:t>Monitor marketing activity responses and document data generated to build agency records</w:t>
                  </w:r>
                </w:p>
                <w:p w14:paraId="6922C8A0" w14:textId="77777777" w:rsidR="00F17400" w:rsidRPr="00B33DF1" w:rsidRDefault="00F17400" w:rsidP="00F17400">
                  <w:pPr>
                    <w:numPr>
                      <w:ilvl w:val="0"/>
                      <w:numId w:val="18"/>
                    </w:numPr>
                    <w:contextualSpacing/>
                    <w:rPr>
                      <w:b w:val="0"/>
                      <w:sz w:val="20"/>
                      <w:szCs w:val="20"/>
                    </w:rPr>
                  </w:pPr>
                  <w:r w:rsidRPr="00B33DF1">
                    <w:rPr>
                      <w:b w:val="0"/>
                      <w:sz w:val="20"/>
                      <w:szCs w:val="20"/>
                    </w:rPr>
                    <w:t>Review marketing activities</w:t>
                  </w:r>
                </w:p>
                <w:p w14:paraId="76779942" w14:textId="77777777" w:rsidR="00F17400" w:rsidRPr="00B33DF1" w:rsidRDefault="00F17400" w:rsidP="00F17400">
                  <w:pPr>
                    <w:numPr>
                      <w:ilvl w:val="0"/>
                      <w:numId w:val="18"/>
                    </w:numPr>
                    <w:contextualSpacing/>
                    <w:rPr>
                      <w:b w:val="0"/>
                      <w:sz w:val="20"/>
                      <w:szCs w:val="20"/>
                    </w:rPr>
                  </w:pPr>
                  <w:r w:rsidRPr="00B33DF1">
                    <w:rPr>
                      <w:b w:val="0"/>
                      <w:sz w:val="20"/>
                      <w:szCs w:val="20"/>
                    </w:rPr>
                    <w:t>Identify opportunities for changes or enhancements to marketing plan</w:t>
                  </w:r>
                </w:p>
                <w:p w14:paraId="653F71D5" w14:textId="77777777" w:rsidR="00F17400" w:rsidRPr="00B33DF1" w:rsidRDefault="00F17400" w:rsidP="00F17400">
                  <w:pPr>
                    <w:numPr>
                      <w:ilvl w:val="0"/>
                      <w:numId w:val="17"/>
                    </w:numPr>
                    <w:contextualSpacing/>
                    <w:rPr>
                      <w:b w:val="0"/>
                      <w:sz w:val="20"/>
                      <w:szCs w:val="20"/>
                    </w:rPr>
                  </w:pPr>
                  <w:r w:rsidRPr="00B33DF1">
                    <w:rPr>
                      <w:b w:val="0"/>
                      <w:sz w:val="20"/>
                      <w:szCs w:val="20"/>
                    </w:rPr>
                    <w:t>Report on effectiveness of marketing activities against marketing plan and budget</w:t>
                  </w:r>
                </w:p>
                <w:p w14:paraId="1C3E68E7" w14:textId="589773CF" w:rsidR="00B33DF1" w:rsidRPr="00B33DF1" w:rsidRDefault="00B33DF1" w:rsidP="00B33DF1">
                  <w:pPr>
                    <w:contextualSpacing/>
                    <w:rPr>
                      <w:b w:val="0"/>
                      <w:sz w:val="20"/>
                      <w:szCs w:val="20"/>
                    </w:rPr>
                  </w:pPr>
                </w:p>
              </w:tc>
            </w:tr>
            <w:tr w:rsidR="001F5327" w:rsidRPr="00AD03C9" w14:paraId="47A26D28" w14:textId="77777777" w:rsidTr="00F4364C">
              <w:trPr>
                <w:trHeight w:val="534"/>
              </w:trPr>
              <w:tc>
                <w:tcPr>
                  <w:tcW w:w="3964" w:type="dxa"/>
                  <w:gridSpan w:val="2"/>
                  <w:tcBorders>
                    <w:right w:val="nil"/>
                  </w:tcBorders>
                  <w:shd w:val="clear" w:color="auto" w:fill="auto"/>
                  <w:vAlign w:val="center"/>
                </w:tcPr>
                <w:p w14:paraId="3668D637" w14:textId="75AB42F8" w:rsidR="001F5327" w:rsidRPr="00AD03C9" w:rsidRDefault="001F5327" w:rsidP="001F5327">
                  <w:pPr>
                    <w:ind w:left="0" w:right="33" w:firstLine="0"/>
                    <w:rPr>
                      <w:b w:val="0"/>
                      <w:sz w:val="20"/>
                      <w:szCs w:val="20"/>
                    </w:rPr>
                  </w:pPr>
                  <w:r w:rsidRPr="00AD03C9">
                    <w:rPr>
                      <w:b w:val="0"/>
                      <w:sz w:val="20"/>
                      <w:szCs w:val="20"/>
                    </w:rPr>
                    <w:t xml:space="preserve">Assessment due </w:t>
                  </w:r>
                </w:p>
              </w:tc>
              <w:tc>
                <w:tcPr>
                  <w:tcW w:w="4395" w:type="dxa"/>
                  <w:gridSpan w:val="2"/>
                  <w:tcBorders>
                    <w:left w:val="nil"/>
                  </w:tcBorders>
                  <w:vAlign w:val="center"/>
                </w:tcPr>
                <w:p w14:paraId="59DE7E5C" w14:textId="18B0A198" w:rsidR="001F5327" w:rsidRPr="00AD03C9" w:rsidRDefault="00514FF7" w:rsidP="001F5327">
                  <w:pPr>
                    <w:ind w:left="0" w:firstLine="0"/>
                    <w:contextualSpacing/>
                    <w:rPr>
                      <w:b w:val="0"/>
                      <w:sz w:val="20"/>
                      <w:szCs w:val="20"/>
                    </w:rPr>
                  </w:pPr>
                  <w:r>
                    <w:rPr>
                      <w:b w:val="0"/>
                      <w:sz w:val="20"/>
                      <w:szCs w:val="20"/>
                    </w:rPr>
                    <w:t xml:space="preserve">Wednesday 14 December </w:t>
                  </w:r>
                  <w:r w:rsidR="001F5327" w:rsidRPr="004F3823">
                    <w:rPr>
                      <w:b w:val="0"/>
                      <w:sz w:val="20"/>
                      <w:szCs w:val="20"/>
                    </w:rPr>
                    <w:t>2022</w:t>
                  </w:r>
                </w:p>
              </w:tc>
            </w:tr>
            <w:tr w:rsidR="009B1C36" w:rsidRPr="00AD03C9" w14:paraId="1BA05057" w14:textId="77777777" w:rsidTr="00F4364C">
              <w:trPr>
                <w:trHeight w:val="9817"/>
              </w:trPr>
              <w:tc>
                <w:tcPr>
                  <w:tcW w:w="1838" w:type="dxa"/>
                  <w:shd w:val="clear" w:color="auto" w:fill="auto"/>
                </w:tcPr>
                <w:p w14:paraId="35595077" w14:textId="60A52171" w:rsidR="009B1C36" w:rsidRPr="00AD03C9" w:rsidRDefault="009B1C36" w:rsidP="001F5327">
                  <w:pPr>
                    <w:ind w:left="171" w:firstLine="0"/>
                    <w:rPr>
                      <w:b w:val="0"/>
                      <w:sz w:val="20"/>
                      <w:szCs w:val="20"/>
                    </w:rPr>
                  </w:pPr>
                  <w:r w:rsidRPr="00AD03C9">
                    <w:rPr>
                      <w:b w:val="0"/>
                      <w:sz w:val="20"/>
                      <w:szCs w:val="20"/>
                    </w:rPr>
                    <w:lastRenderedPageBreak/>
                    <w:t xml:space="preserve">Week </w:t>
                  </w:r>
                  <w:r>
                    <w:rPr>
                      <w:b w:val="0"/>
                      <w:sz w:val="20"/>
                      <w:szCs w:val="20"/>
                    </w:rPr>
                    <w:t>9</w:t>
                  </w:r>
                </w:p>
                <w:p w14:paraId="3E70B435" w14:textId="77777777" w:rsidR="009B1C36" w:rsidRPr="00AD03C9" w:rsidRDefault="009B1C36" w:rsidP="001F5327">
                  <w:pPr>
                    <w:ind w:left="171" w:firstLine="0"/>
                    <w:rPr>
                      <w:b w:val="0"/>
                      <w:sz w:val="20"/>
                      <w:szCs w:val="20"/>
                    </w:rPr>
                  </w:pPr>
                </w:p>
                <w:p w14:paraId="1D1B4D7F" w14:textId="77777777" w:rsidR="00FE5454" w:rsidRDefault="00FE5454" w:rsidP="001F5327">
                  <w:pPr>
                    <w:ind w:left="171" w:firstLine="0"/>
                    <w:rPr>
                      <w:b w:val="0"/>
                      <w:sz w:val="20"/>
                      <w:szCs w:val="20"/>
                    </w:rPr>
                  </w:pPr>
                  <w:r>
                    <w:rPr>
                      <w:b w:val="0"/>
                      <w:sz w:val="20"/>
                      <w:szCs w:val="20"/>
                    </w:rPr>
                    <w:t>ZOOM</w:t>
                  </w:r>
                  <w:r w:rsidR="009B1C36" w:rsidRPr="00AD03C9">
                    <w:rPr>
                      <w:b w:val="0"/>
                      <w:sz w:val="20"/>
                      <w:szCs w:val="20"/>
                    </w:rPr>
                    <w:t xml:space="preserve"> </w:t>
                  </w:r>
                </w:p>
                <w:p w14:paraId="5C4168CD" w14:textId="2F3EF3CA" w:rsidR="009B1C36" w:rsidRDefault="009B1C36" w:rsidP="001F5327">
                  <w:pPr>
                    <w:ind w:left="171" w:firstLine="0"/>
                    <w:rPr>
                      <w:b w:val="0"/>
                      <w:sz w:val="20"/>
                      <w:szCs w:val="20"/>
                    </w:rPr>
                  </w:pPr>
                  <w:r w:rsidRPr="00AD03C9">
                    <w:rPr>
                      <w:b w:val="0"/>
                      <w:sz w:val="20"/>
                      <w:szCs w:val="20"/>
                    </w:rPr>
                    <w:t>5:30pm -7:30pm &amp; Independent student learning</w:t>
                  </w:r>
                </w:p>
                <w:p w14:paraId="44C6A932" w14:textId="77777777" w:rsidR="009B1C36" w:rsidRDefault="009B1C36" w:rsidP="001F5327">
                  <w:pPr>
                    <w:ind w:left="171" w:firstLine="0"/>
                    <w:rPr>
                      <w:b w:val="0"/>
                      <w:sz w:val="20"/>
                      <w:szCs w:val="20"/>
                    </w:rPr>
                  </w:pPr>
                </w:p>
                <w:p w14:paraId="794EDB09" w14:textId="7A805DBF" w:rsidR="009B1C36" w:rsidRPr="00AD03C9" w:rsidRDefault="009B1C36" w:rsidP="001F5327">
                  <w:pPr>
                    <w:ind w:left="171" w:firstLine="0"/>
                    <w:rPr>
                      <w:b w:val="0"/>
                      <w:sz w:val="20"/>
                      <w:szCs w:val="20"/>
                    </w:rPr>
                  </w:pPr>
                  <w:r>
                    <w:rPr>
                      <w:b w:val="0"/>
                      <w:sz w:val="20"/>
                      <w:szCs w:val="20"/>
                    </w:rPr>
                    <w:t>Monday &amp; Wednesday</w:t>
                  </w:r>
                </w:p>
              </w:tc>
              <w:tc>
                <w:tcPr>
                  <w:tcW w:w="2126" w:type="dxa"/>
                  <w:shd w:val="clear" w:color="auto" w:fill="auto"/>
                </w:tcPr>
                <w:p w14:paraId="08321DE7" w14:textId="77777777" w:rsidR="009B1C36" w:rsidRDefault="009B1C36" w:rsidP="001F5327">
                  <w:pPr>
                    <w:ind w:left="0" w:right="33" w:firstLine="0"/>
                    <w:rPr>
                      <w:b w:val="0"/>
                      <w:sz w:val="20"/>
                      <w:szCs w:val="20"/>
                    </w:rPr>
                  </w:pPr>
                  <w:r w:rsidRPr="00AD03C9">
                    <w:rPr>
                      <w:b w:val="0"/>
                      <w:sz w:val="20"/>
                      <w:szCs w:val="20"/>
                    </w:rPr>
                    <w:t>CPPREP4104</w:t>
                  </w:r>
                </w:p>
                <w:p w14:paraId="0BF6E1DD" w14:textId="40975203" w:rsidR="009B1C36" w:rsidRPr="00AD03C9" w:rsidRDefault="009B1C36" w:rsidP="001F5327">
                  <w:pPr>
                    <w:ind w:left="0" w:right="33" w:firstLine="0"/>
                    <w:rPr>
                      <w:b w:val="0"/>
                      <w:sz w:val="20"/>
                      <w:szCs w:val="20"/>
                    </w:rPr>
                  </w:pPr>
                  <w:r w:rsidRPr="00AD03C9">
                    <w:rPr>
                      <w:b w:val="0"/>
                      <w:sz w:val="20"/>
                      <w:szCs w:val="20"/>
                    </w:rPr>
                    <w:t xml:space="preserve"> </w:t>
                  </w:r>
                </w:p>
                <w:p w14:paraId="1943998E" w14:textId="77777777" w:rsidR="009B1C36" w:rsidRPr="00AD03C9" w:rsidRDefault="009B1C36" w:rsidP="001F5327">
                  <w:pPr>
                    <w:ind w:left="0" w:right="33" w:firstLine="0"/>
                    <w:rPr>
                      <w:b w:val="0"/>
                      <w:sz w:val="20"/>
                      <w:szCs w:val="20"/>
                    </w:rPr>
                  </w:pPr>
                  <w:r w:rsidRPr="00AD03C9">
                    <w:rPr>
                      <w:b w:val="0"/>
                      <w:sz w:val="20"/>
                      <w:szCs w:val="20"/>
                    </w:rPr>
                    <w:t xml:space="preserve">Establish buyer relationships </w:t>
                  </w:r>
                </w:p>
                <w:p w14:paraId="6C161E7F" w14:textId="77777777" w:rsidR="009B1C36" w:rsidRDefault="009B1C36" w:rsidP="001F5327">
                  <w:pPr>
                    <w:ind w:left="0" w:right="33" w:firstLine="0"/>
                    <w:rPr>
                      <w:b w:val="0"/>
                      <w:sz w:val="20"/>
                      <w:szCs w:val="20"/>
                    </w:rPr>
                  </w:pPr>
                </w:p>
                <w:p w14:paraId="4784F2FA" w14:textId="77777777" w:rsidR="009B1C36" w:rsidRDefault="009B1C36" w:rsidP="001F5327">
                  <w:pPr>
                    <w:ind w:left="0" w:right="33" w:firstLine="0"/>
                    <w:rPr>
                      <w:b w:val="0"/>
                      <w:sz w:val="20"/>
                      <w:szCs w:val="20"/>
                    </w:rPr>
                  </w:pPr>
                </w:p>
                <w:p w14:paraId="50EBD078" w14:textId="77777777" w:rsidR="009B1C36" w:rsidRDefault="009B1C36" w:rsidP="001F5327">
                  <w:pPr>
                    <w:ind w:left="0" w:right="33" w:firstLine="0"/>
                    <w:rPr>
                      <w:b w:val="0"/>
                      <w:sz w:val="20"/>
                      <w:szCs w:val="20"/>
                    </w:rPr>
                  </w:pPr>
                </w:p>
                <w:p w14:paraId="6135F176" w14:textId="348326FE" w:rsidR="009B1C36" w:rsidRPr="00AD03C9" w:rsidRDefault="009B1C36" w:rsidP="001F5327">
                  <w:pPr>
                    <w:ind w:left="0" w:right="33" w:firstLine="0"/>
                    <w:rPr>
                      <w:b w:val="0"/>
                      <w:sz w:val="20"/>
                      <w:szCs w:val="20"/>
                    </w:rPr>
                  </w:pPr>
                  <w:r w:rsidRPr="001442B1">
                    <w:rPr>
                      <w:bCs/>
                      <w:sz w:val="20"/>
                      <w:szCs w:val="20"/>
                    </w:rPr>
                    <w:t xml:space="preserve">Nominal hours: </w:t>
                  </w:r>
                  <w:r>
                    <w:rPr>
                      <w:bCs/>
                      <w:sz w:val="20"/>
                      <w:szCs w:val="20"/>
                    </w:rPr>
                    <w:t>25</w:t>
                  </w:r>
                </w:p>
              </w:tc>
              <w:tc>
                <w:tcPr>
                  <w:tcW w:w="993" w:type="dxa"/>
                  <w:tcBorders>
                    <w:bottom w:val="single" w:sz="4" w:space="0" w:color="auto"/>
                  </w:tcBorders>
                </w:tcPr>
                <w:p w14:paraId="6D7D2C2F" w14:textId="51668DE3" w:rsidR="009B1C36" w:rsidRPr="00AD03C9" w:rsidRDefault="009B1C36" w:rsidP="001F5327">
                  <w:pPr>
                    <w:ind w:left="-110" w:firstLine="71"/>
                    <w:contextualSpacing/>
                    <w:rPr>
                      <w:b w:val="0"/>
                      <w:sz w:val="20"/>
                      <w:szCs w:val="20"/>
                    </w:rPr>
                  </w:pPr>
                  <w:r w:rsidRPr="00AD03C9">
                    <w:rPr>
                      <w:b w:val="0"/>
                      <w:sz w:val="20"/>
                      <w:szCs w:val="20"/>
                    </w:rPr>
                    <w:t>Elective</w:t>
                  </w:r>
                </w:p>
              </w:tc>
              <w:tc>
                <w:tcPr>
                  <w:tcW w:w="3402" w:type="dxa"/>
                  <w:tcBorders>
                    <w:bottom w:val="single" w:sz="4" w:space="0" w:color="auto"/>
                  </w:tcBorders>
                  <w:shd w:val="clear" w:color="auto" w:fill="auto"/>
                </w:tcPr>
                <w:p w14:paraId="665E2B3C" w14:textId="77777777" w:rsidR="009B1C36" w:rsidRPr="00AD03C9" w:rsidRDefault="009B1C36" w:rsidP="001F5327">
                  <w:pPr>
                    <w:numPr>
                      <w:ilvl w:val="0"/>
                      <w:numId w:val="18"/>
                    </w:numPr>
                    <w:contextualSpacing/>
                    <w:rPr>
                      <w:b w:val="0"/>
                      <w:sz w:val="20"/>
                      <w:szCs w:val="20"/>
                    </w:rPr>
                  </w:pPr>
                  <w:r w:rsidRPr="00AD03C9">
                    <w:rPr>
                      <w:b w:val="0"/>
                      <w:sz w:val="20"/>
                      <w:szCs w:val="20"/>
                    </w:rPr>
                    <w:t>Establish relationship with buyer</w:t>
                  </w:r>
                </w:p>
                <w:p w14:paraId="45AD7A9B" w14:textId="77777777" w:rsidR="009B1C36" w:rsidRPr="00AD03C9" w:rsidRDefault="009B1C36" w:rsidP="001F5327">
                  <w:pPr>
                    <w:numPr>
                      <w:ilvl w:val="0"/>
                      <w:numId w:val="18"/>
                    </w:numPr>
                    <w:contextualSpacing/>
                    <w:rPr>
                      <w:b w:val="0"/>
                      <w:sz w:val="20"/>
                      <w:szCs w:val="20"/>
                    </w:rPr>
                  </w:pPr>
                  <w:r w:rsidRPr="00AD03C9">
                    <w:rPr>
                      <w:b w:val="0"/>
                      <w:sz w:val="20"/>
                      <w:szCs w:val="20"/>
                    </w:rPr>
                    <w:t>Explain ethical and conduct standards and legislative requirements to market properties to buyers</w:t>
                  </w:r>
                </w:p>
                <w:p w14:paraId="2B457609" w14:textId="77777777" w:rsidR="009B1C36" w:rsidRPr="00AD03C9" w:rsidRDefault="009B1C36" w:rsidP="001F5327">
                  <w:pPr>
                    <w:numPr>
                      <w:ilvl w:val="0"/>
                      <w:numId w:val="18"/>
                    </w:numPr>
                    <w:contextualSpacing/>
                    <w:rPr>
                      <w:b w:val="0"/>
                      <w:sz w:val="20"/>
                      <w:szCs w:val="20"/>
                    </w:rPr>
                  </w:pPr>
                  <w:r w:rsidRPr="00AD03C9">
                    <w:rPr>
                      <w:b w:val="0"/>
                      <w:sz w:val="20"/>
                      <w:szCs w:val="20"/>
                    </w:rPr>
                    <w:t>Promote personal and agency brand in communication with buyers</w:t>
                  </w:r>
                </w:p>
                <w:p w14:paraId="22CDF610" w14:textId="77777777" w:rsidR="009B1C36" w:rsidRPr="00AD03C9" w:rsidRDefault="009B1C36" w:rsidP="001F5327">
                  <w:pPr>
                    <w:numPr>
                      <w:ilvl w:val="0"/>
                      <w:numId w:val="18"/>
                    </w:numPr>
                    <w:contextualSpacing/>
                    <w:rPr>
                      <w:b w:val="0"/>
                      <w:sz w:val="20"/>
                      <w:szCs w:val="20"/>
                    </w:rPr>
                  </w:pPr>
                  <w:r w:rsidRPr="00AD03C9">
                    <w:rPr>
                      <w:b w:val="0"/>
                      <w:sz w:val="20"/>
                      <w:szCs w:val="20"/>
                    </w:rPr>
                    <w:t>Respond to and document buyer enquiry to develop agency database</w:t>
                  </w:r>
                </w:p>
                <w:p w14:paraId="69243EC5" w14:textId="77777777" w:rsidR="009B1C36" w:rsidRDefault="009B1C36" w:rsidP="001F5327">
                  <w:pPr>
                    <w:numPr>
                      <w:ilvl w:val="0"/>
                      <w:numId w:val="17"/>
                    </w:numPr>
                    <w:contextualSpacing/>
                    <w:rPr>
                      <w:b w:val="0"/>
                      <w:sz w:val="20"/>
                      <w:szCs w:val="20"/>
                    </w:rPr>
                  </w:pPr>
                  <w:r w:rsidRPr="00AD03C9">
                    <w:rPr>
                      <w:b w:val="0"/>
                      <w:sz w:val="20"/>
                      <w:szCs w:val="20"/>
                    </w:rPr>
                    <w:t>Clarify buyer preferences relative to property and match buyer preferences and expectations to properties for sale</w:t>
                  </w:r>
                </w:p>
                <w:p w14:paraId="5921E1CC" w14:textId="77777777" w:rsidR="009B1C36" w:rsidRPr="00AD03C9" w:rsidRDefault="009B1C36" w:rsidP="001F5327">
                  <w:pPr>
                    <w:numPr>
                      <w:ilvl w:val="0"/>
                      <w:numId w:val="18"/>
                    </w:numPr>
                    <w:ind w:right="321"/>
                    <w:contextualSpacing/>
                    <w:rPr>
                      <w:b w:val="0"/>
                      <w:sz w:val="20"/>
                      <w:szCs w:val="20"/>
                    </w:rPr>
                  </w:pPr>
                  <w:r w:rsidRPr="00AD03C9">
                    <w:rPr>
                      <w:b w:val="0"/>
                      <w:sz w:val="20"/>
                      <w:szCs w:val="20"/>
                    </w:rPr>
                    <w:t>Maintain buyer relationship</w:t>
                  </w:r>
                </w:p>
                <w:p w14:paraId="03E0401B" w14:textId="77777777" w:rsidR="009B1C36" w:rsidRPr="00AD03C9" w:rsidRDefault="009B1C36" w:rsidP="001F5327">
                  <w:pPr>
                    <w:numPr>
                      <w:ilvl w:val="0"/>
                      <w:numId w:val="18"/>
                    </w:numPr>
                    <w:ind w:right="321"/>
                    <w:contextualSpacing/>
                    <w:rPr>
                      <w:b w:val="0"/>
                      <w:sz w:val="20"/>
                      <w:szCs w:val="20"/>
                    </w:rPr>
                  </w:pPr>
                  <w:r w:rsidRPr="00AD03C9">
                    <w:rPr>
                      <w:b w:val="0"/>
                      <w:sz w:val="20"/>
                      <w:szCs w:val="20"/>
                    </w:rPr>
                    <w:t>Present opportunities for buyer to inspect property for sale</w:t>
                  </w:r>
                </w:p>
                <w:p w14:paraId="4D07FBFD" w14:textId="77777777" w:rsidR="009B1C36" w:rsidRPr="00AD03C9" w:rsidRDefault="009B1C36" w:rsidP="001F5327">
                  <w:pPr>
                    <w:numPr>
                      <w:ilvl w:val="0"/>
                      <w:numId w:val="18"/>
                    </w:numPr>
                    <w:ind w:right="321"/>
                    <w:contextualSpacing/>
                    <w:rPr>
                      <w:b w:val="0"/>
                      <w:sz w:val="20"/>
                      <w:szCs w:val="20"/>
                    </w:rPr>
                  </w:pPr>
                  <w:r w:rsidRPr="00AD03C9">
                    <w:rPr>
                      <w:b w:val="0"/>
                      <w:sz w:val="20"/>
                      <w:szCs w:val="20"/>
                    </w:rPr>
                    <w:t>Interpret buyer feedback and report to vendor</w:t>
                  </w:r>
                </w:p>
                <w:p w14:paraId="465AEAE2" w14:textId="77777777" w:rsidR="009B1C36" w:rsidRPr="00AD03C9" w:rsidRDefault="009B1C36" w:rsidP="001F5327">
                  <w:pPr>
                    <w:numPr>
                      <w:ilvl w:val="0"/>
                      <w:numId w:val="18"/>
                    </w:numPr>
                    <w:ind w:right="321"/>
                    <w:contextualSpacing/>
                    <w:rPr>
                      <w:b w:val="0"/>
                      <w:sz w:val="20"/>
                      <w:szCs w:val="20"/>
                    </w:rPr>
                  </w:pPr>
                  <w:r w:rsidRPr="00AD03C9">
                    <w:rPr>
                      <w:b w:val="0"/>
                      <w:sz w:val="20"/>
                      <w:szCs w:val="20"/>
                    </w:rPr>
                    <w:t>Develop a communication strategy to address buyer needs and expectations</w:t>
                  </w:r>
                </w:p>
                <w:p w14:paraId="28F1AF01" w14:textId="77777777" w:rsidR="009B1C36" w:rsidRPr="00AD03C9" w:rsidRDefault="009B1C36" w:rsidP="001F5327">
                  <w:pPr>
                    <w:numPr>
                      <w:ilvl w:val="0"/>
                      <w:numId w:val="18"/>
                    </w:numPr>
                    <w:ind w:right="321"/>
                    <w:contextualSpacing/>
                    <w:rPr>
                      <w:b w:val="0"/>
                      <w:sz w:val="20"/>
                      <w:szCs w:val="20"/>
                    </w:rPr>
                  </w:pPr>
                  <w:r w:rsidRPr="00AD03C9">
                    <w:rPr>
                      <w:b w:val="0"/>
                      <w:sz w:val="20"/>
                      <w:szCs w:val="20"/>
                    </w:rPr>
                    <w:t>Maintain standards for ethical practice, client service and confidentiality applicable to buyer relationship</w:t>
                  </w:r>
                </w:p>
                <w:p w14:paraId="5AD3771A" w14:textId="77777777" w:rsidR="009B1C36" w:rsidRDefault="009B1C36" w:rsidP="001F5327">
                  <w:pPr>
                    <w:numPr>
                      <w:ilvl w:val="0"/>
                      <w:numId w:val="17"/>
                    </w:numPr>
                    <w:ind w:right="321"/>
                    <w:contextualSpacing/>
                    <w:rPr>
                      <w:b w:val="0"/>
                      <w:sz w:val="20"/>
                      <w:szCs w:val="20"/>
                    </w:rPr>
                  </w:pPr>
                  <w:r w:rsidRPr="00AD03C9">
                    <w:rPr>
                      <w:b w:val="0"/>
                      <w:sz w:val="20"/>
                      <w:szCs w:val="20"/>
                    </w:rPr>
                    <w:t>Identify potential conflicts, plan responses and resolve conflicts within the scope of responsibility</w:t>
                  </w:r>
                </w:p>
                <w:p w14:paraId="7614EBA0" w14:textId="5DA6F57A" w:rsidR="009B1C36" w:rsidRPr="00AD03C9" w:rsidRDefault="009B1C36" w:rsidP="001F5327">
                  <w:pPr>
                    <w:ind w:left="720" w:right="321"/>
                    <w:contextualSpacing/>
                    <w:rPr>
                      <w:b w:val="0"/>
                      <w:sz w:val="20"/>
                      <w:szCs w:val="20"/>
                    </w:rPr>
                  </w:pPr>
                </w:p>
              </w:tc>
            </w:tr>
            <w:tr w:rsidR="001F5327" w:rsidRPr="00AD03C9" w14:paraId="26891F4F" w14:textId="77777777" w:rsidTr="00F4364C">
              <w:trPr>
                <w:trHeight w:val="533"/>
              </w:trPr>
              <w:tc>
                <w:tcPr>
                  <w:tcW w:w="3964" w:type="dxa"/>
                  <w:gridSpan w:val="2"/>
                  <w:tcBorders>
                    <w:right w:val="nil"/>
                  </w:tcBorders>
                  <w:shd w:val="clear" w:color="auto" w:fill="auto"/>
                  <w:vAlign w:val="center"/>
                </w:tcPr>
                <w:p w14:paraId="57408DDF" w14:textId="3D7AE46B" w:rsidR="001F5327" w:rsidRPr="00AD03C9" w:rsidRDefault="001F5327" w:rsidP="001F5327">
                  <w:pPr>
                    <w:ind w:left="0" w:right="33" w:firstLine="0"/>
                    <w:rPr>
                      <w:b w:val="0"/>
                      <w:sz w:val="20"/>
                      <w:szCs w:val="20"/>
                    </w:rPr>
                  </w:pPr>
                  <w:r w:rsidRPr="00AD03C9">
                    <w:rPr>
                      <w:b w:val="0"/>
                      <w:sz w:val="20"/>
                      <w:szCs w:val="20"/>
                    </w:rPr>
                    <w:t>Assessment due</w:t>
                  </w:r>
                </w:p>
              </w:tc>
              <w:tc>
                <w:tcPr>
                  <w:tcW w:w="4395" w:type="dxa"/>
                  <w:gridSpan w:val="2"/>
                  <w:tcBorders>
                    <w:left w:val="nil"/>
                  </w:tcBorders>
                  <w:vAlign w:val="center"/>
                </w:tcPr>
                <w:p w14:paraId="36DBBA5C" w14:textId="4AE4A3BA" w:rsidR="001F5327" w:rsidRPr="00AD03C9" w:rsidRDefault="009B1C36" w:rsidP="00D467CE">
                  <w:pPr>
                    <w:rPr>
                      <w:b w:val="0"/>
                      <w:bCs/>
                      <w:sz w:val="20"/>
                      <w:szCs w:val="20"/>
                    </w:rPr>
                  </w:pPr>
                  <w:r>
                    <w:rPr>
                      <w:b w:val="0"/>
                      <w:sz w:val="20"/>
                      <w:szCs w:val="20"/>
                    </w:rPr>
                    <w:t>We</w:t>
                  </w:r>
                  <w:r w:rsidR="00D467CE">
                    <w:rPr>
                      <w:b w:val="0"/>
                      <w:sz w:val="20"/>
                      <w:szCs w:val="20"/>
                    </w:rPr>
                    <w:t xml:space="preserve">dnesday 21 </w:t>
                  </w:r>
                  <w:r w:rsidR="001F5327" w:rsidRPr="00FE7D49">
                    <w:rPr>
                      <w:b w:val="0"/>
                      <w:sz w:val="20"/>
                      <w:szCs w:val="20"/>
                    </w:rPr>
                    <w:t>December 2022</w:t>
                  </w:r>
                </w:p>
              </w:tc>
            </w:tr>
            <w:tr w:rsidR="001F5327" w:rsidRPr="00AD03C9" w14:paraId="7118EB12" w14:textId="77777777" w:rsidTr="000577A2">
              <w:trPr>
                <w:trHeight w:val="1549"/>
              </w:trPr>
              <w:tc>
                <w:tcPr>
                  <w:tcW w:w="1838" w:type="dxa"/>
                  <w:shd w:val="clear" w:color="auto" w:fill="auto"/>
                </w:tcPr>
                <w:p w14:paraId="7983F7F8" w14:textId="501482E7" w:rsidR="001F5327" w:rsidRPr="00AD03C9" w:rsidRDefault="001F5327" w:rsidP="001F5327">
                  <w:pPr>
                    <w:ind w:left="171" w:firstLine="0"/>
                    <w:rPr>
                      <w:b w:val="0"/>
                      <w:sz w:val="20"/>
                      <w:szCs w:val="20"/>
                    </w:rPr>
                  </w:pPr>
                  <w:r w:rsidRPr="00AD03C9">
                    <w:rPr>
                      <w:b w:val="0"/>
                      <w:sz w:val="20"/>
                      <w:szCs w:val="20"/>
                    </w:rPr>
                    <w:t xml:space="preserve">Week </w:t>
                  </w:r>
                  <w:r w:rsidR="00D467CE">
                    <w:rPr>
                      <w:b w:val="0"/>
                      <w:sz w:val="20"/>
                      <w:szCs w:val="20"/>
                    </w:rPr>
                    <w:t>10</w:t>
                  </w:r>
                </w:p>
                <w:p w14:paraId="56CCE957" w14:textId="77777777" w:rsidR="001F5327" w:rsidRPr="00AD03C9" w:rsidRDefault="001F5327" w:rsidP="001F5327">
                  <w:pPr>
                    <w:ind w:left="171" w:firstLine="0"/>
                    <w:rPr>
                      <w:b w:val="0"/>
                      <w:sz w:val="20"/>
                      <w:szCs w:val="20"/>
                    </w:rPr>
                  </w:pPr>
                </w:p>
                <w:p w14:paraId="259264B6" w14:textId="77777777" w:rsidR="00FE5454" w:rsidRDefault="00FE5454" w:rsidP="001F5327">
                  <w:pPr>
                    <w:ind w:left="171" w:firstLine="0"/>
                    <w:rPr>
                      <w:b w:val="0"/>
                      <w:sz w:val="20"/>
                      <w:szCs w:val="20"/>
                    </w:rPr>
                  </w:pPr>
                  <w:r>
                    <w:rPr>
                      <w:b w:val="0"/>
                      <w:sz w:val="20"/>
                      <w:szCs w:val="20"/>
                    </w:rPr>
                    <w:t>ZOOM</w:t>
                  </w:r>
                  <w:r w:rsidR="001F5327" w:rsidRPr="00AD03C9">
                    <w:rPr>
                      <w:b w:val="0"/>
                      <w:sz w:val="20"/>
                      <w:szCs w:val="20"/>
                    </w:rPr>
                    <w:t xml:space="preserve"> </w:t>
                  </w:r>
                </w:p>
                <w:p w14:paraId="16D1F77F" w14:textId="3B78D50F" w:rsidR="001F5327" w:rsidRDefault="001F5327" w:rsidP="001F5327">
                  <w:pPr>
                    <w:ind w:left="171" w:firstLine="0"/>
                    <w:rPr>
                      <w:b w:val="0"/>
                      <w:sz w:val="20"/>
                      <w:szCs w:val="20"/>
                    </w:rPr>
                  </w:pPr>
                  <w:r w:rsidRPr="00AD03C9">
                    <w:rPr>
                      <w:b w:val="0"/>
                      <w:sz w:val="20"/>
                      <w:szCs w:val="20"/>
                    </w:rPr>
                    <w:t>5:30pm -7:30pm &amp; Independent student learning</w:t>
                  </w:r>
                </w:p>
                <w:p w14:paraId="631071CA" w14:textId="77777777" w:rsidR="001F5327" w:rsidRDefault="001F5327" w:rsidP="001F5327">
                  <w:pPr>
                    <w:ind w:left="171" w:firstLine="0"/>
                    <w:rPr>
                      <w:b w:val="0"/>
                      <w:sz w:val="20"/>
                      <w:szCs w:val="20"/>
                    </w:rPr>
                  </w:pPr>
                </w:p>
                <w:p w14:paraId="756A1868" w14:textId="2013AE02" w:rsidR="001F5327" w:rsidRPr="00AD03C9" w:rsidRDefault="001F5327" w:rsidP="001F5327">
                  <w:pPr>
                    <w:ind w:left="171" w:firstLine="0"/>
                    <w:rPr>
                      <w:b w:val="0"/>
                      <w:sz w:val="20"/>
                      <w:szCs w:val="20"/>
                    </w:rPr>
                  </w:pPr>
                  <w:r>
                    <w:rPr>
                      <w:b w:val="0"/>
                      <w:sz w:val="20"/>
                      <w:szCs w:val="20"/>
                    </w:rPr>
                    <w:t xml:space="preserve">Monday &amp; Wednesday </w:t>
                  </w:r>
                </w:p>
              </w:tc>
              <w:tc>
                <w:tcPr>
                  <w:tcW w:w="2126" w:type="dxa"/>
                  <w:shd w:val="clear" w:color="auto" w:fill="auto"/>
                </w:tcPr>
                <w:p w14:paraId="148EE784" w14:textId="3B16909E" w:rsidR="001F5327" w:rsidRDefault="001F5327" w:rsidP="001F5327">
                  <w:pPr>
                    <w:ind w:left="0" w:right="33" w:firstLine="0"/>
                    <w:rPr>
                      <w:b w:val="0"/>
                      <w:sz w:val="20"/>
                      <w:szCs w:val="20"/>
                    </w:rPr>
                  </w:pPr>
                  <w:r w:rsidRPr="00AD03C9">
                    <w:rPr>
                      <w:b w:val="0"/>
                      <w:sz w:val="20"/>
                      <w:szCs w:val="20"/>
                    </w:rPr>
                    <w:t xml:space="preserve">CPPREP4105 </w:t>
                  </w:r>
                </w:p>
                <w:p w14:paraId="6BB6D0A4" w14:textId="77777777" w:rsidR="001F5327" w:rsidRPr="00AD03C9" w:rsidRDefault="001F5327" w:rsidP="001F5327">
                  <w:pPr>
                    <w:ind w:left="0" w:right="33" w:firstLine="0"/>
                    <w:rPr>
                      <w:b w:val="0"/>
                      <w:sz w:val="20"/>
                      <w:szCs w:val="20"/>
                    </w:rPr>
                  </w:pPr>
                </w:p>
                <w:p w14:paraId="6FC3CB33" w14:textId="77777777" w:rsidR="001F5327" w:rsidRDefault="001F5327" w:rsidP="001F5327">
                  <w:pPr>
                    <w:ind w:left="0" w:right="33" w:firstLine="0"/>
                    <w:rPr>
                      <w:b w:val="0"/>
                      <w:sz w:val="20"/>
                      <w:szCs w:val="20"/>
                    </w:rPr>
                  </w:pPr>
                  <w:r w:rsidRPr="00AD03C9">
                    <w:rPr>
                      <w:b w:val="0"/>
                      <w:sz w:val="20"/>
                      <w:szCs w:val="20"/>
                    </w:rPr>
                    <w:t>Sell property</w:t>
                  </w:r>
                </w:p>
                <w:p w14:paraId="44D62BE4" w14:textId="77777777" w:rsidR="001F5327" w:rsidRDefault="001F5327" w:rsidP="001F5327">
                  <w:pPr>
                    <w:ind w:left="0" w:right="33" w:firstLine="0"/>
                    <w:rPr>
                      <w:b w:val="0"/>
                      <w:sz w:val="20"/>
                      <w:szCs w:val="20"/>
                    </w:rPr>
                  </w:pPr>
                </w:p>
                <w:p w14:paraId="332FDA83" w14:textId="77777777" w:rsidR="001F5327" w:rsidRDefault="001F5327" w:rsidP="001F5327">
                  <w:pPr>
                    <w:ind w:left="0" w:right="33" w:firstLine="0"/>
                    <w:rPr>
                      <w:b w:val="0"/>
                      <w:sz w:val="20"/>
                      <w:szCs w:val="20"/>
                    </w:rPr>
                  </w:pPr>
                </w:p>
                <w:p w14:paraId="0237479E" w14:textId="16CDDE87" w:rsidR="001F5327" w:rsidRPr="00AD03C9" w:rsidRDefault="001F5327" w:rsidP="001F5327">
                  <w:pPr>
                    <w:ind w:left="0" w:right="33" w:firstLine="0"/>
                    <w:rPr>
                      <w:b w:val="0"/>
                      <w:sz w:val="20"/>
                      <w:szCs w:val="20"/>
                    </w:rPr>
                  </w:pPr>
                  <w:r w:rsidRPr="001442B1">
                    <w:rPr>
                      <w:bCs/>
                      <w:sz w:val="20"/>
                      <w:szCs w:val="20"/>
                    </w:rPr>
                    <w:t xml:space="preserve">Nominal hours: </w:t>
                  </w:r>
                  <w:r>
                    <w:rPr>
                      <w:bCs/>
                      <w:sz w:val="20"/>
                      <w:szCs w:val="20"/>
                    </w:rPr>
                    <w:t>60</w:t>
                  </w:r>
                </w:p>
              </w:tc>
              <w:tc>
                <w:tcPr>
                  <w:tcW w:w="993" w:type="dxa"/>
                </w:tcPr>
                <w:p w14:paraId="1DC3395D" w14:textId="4696D3E0" w:rsidR="001F5327" w:rsidRPr="00AD03C9" w:rsidRDefault="001F5327" w:rsidP="001F5327">
                  <w:pPr>
                    <w:ind w:left="12" w:hanging="53"/>
                    <w:contextualSpacing/>
                    <w:rPr>
                      <w:b w:val="0"/>
                      <w:sz w:val="20"/>
                      <w:szCs w:val="20"/>
                    </w:rPr>
                  </w:pPr>
                  <w:r w:rsidRPr="00AD03C9">
                    <w:rPr>
                      <w:b w:val="0"/>
                      <w:sz w:val="20"/>
                      <w:szCs w:val="20"/>
                    </w:rPr>
                    <w:t>Elective</w:t>
                  </w:r>
                </w:p>
              </w:tc>
              <w:tc>
                <w:tcPr>
                  <w:tcW w:w="3402" w:type="dxa"/>
                  <w:shd w:val="clear" w:color="auto" w:fill="auto"/>
                </w:tcPr>
                <w:p w14:paraId="71611ABC" w14:textId="2B0989BE" w:rsidR="001F5327" w:rsidRPr="00AD03C9" w:rsidRDefault="001F5327" w:rsidP="001F5327">
                  <w:pPr>
                    <w:numPr>
                      <w:ilvl w:val="0"/>
                      <w:numId w:val="19"/>
                    </w:numPr>
                    <w:ind w:right="463"/>
                    <w:contextualSpacing/>
                    <w:rPr>
                      <w:b w:val="0"/>
                      <w:sz w:val="20"/>
                      <w:szCs w:val="20"/>
                    </w:rPr>
                  </w:pPr>
                  <w:r w:rsidRPr="00AD03C9">
                    <w:rPr>
                      <w:b w:val="0"/>
                      <w:sz w:val="20"/>
                      <w:szCs w:val="20"/>
                    </w:rPr>
                    <w:t xml:space="preserve">Prepare property for sale and apply legislative requirements and ethical standards </w:t>
                  </w:r>
                </w:p>
                <w:p w14:paraId="354B90CA" w14:textId="0BE9FFDD" w:rsidR="001F5327" w:rsidRPr="00AD03C9" w:rsidRDefault="001F5327" w:rsidP="001F5327">
                  <w:pPr>
                    <w:numPr>
                      <w:ilvl w:val="0"/>
                      <w:numId w:val="19"/>
                    </w:numPr>
                    <w:ind w:right="463"/>
                    <w:contextualSpacing/>
                    <w:rPr>
                      <w:b w:val="0"/>
                      <w:sz w:val="20"/>
                      <w:szCs w:val="20"/>
                    </w:rPr>
                  </w:pPr>
                  <w:r w:rsidRPr="00AD03C9">
                    <w:rPr>
                      <w:b w:val="0"/>
                      <w:sz w:val="20"/>
                      <w:szCs w:val="20"/>
                    </w:rPr>
                    <w:t>Provide recommendations to vendor about property presentation to maximise buyer interest</w:t>
                  </w:r>
                </w:p>
                <w:p w14:paraId="2EFE5DD7" w14:textId="24F6025E" w:rsidR="001F5327" w:rsidRPr="00AD03C9" w:rsidRDefault="001F5327" w:rsidP="001F5327">
                  <w:pPr>
                    <w:numPr>
                      <w:ilvl w:val="0"/>
                      <w:numId w:val="19"/>
                    </w:numPr>
                    <w:ind w:right="463"/>
                    <w:contextualSpacing/>
                    <w:rPr>
                      <w:b w:val="0"/>
                      <w:sz w:val="20"/>
                      <w:szCs w:val="20"/>
                    </w:rPr>
                  </w:pPr>
                  <w:r w:rsidRPr="00AD03C9">
                    <w:rPr>
                      <w:b w:val="0"/>
                      <w:sz w:val="20"/>
                      <w:szCs w:val="20"/>
                    </w:rPr>
                    <w:t xml:space="preserve">Verify contract and supporting documents </w:t>
                  </w:r>
                  <w:r w:rsidRPr="00AD03C9">
                    <w:rPr>
                      <w:b w:val="0"/>
                      <w:sz w:val="20"/>
                      <w:szCs w:val="20"/>
                    </w:rPr>
                    <w:lastRenderedPageBreak/>
                    <w:t>are available for potential buyers</w:t>
                  </w:r>
                </w:p>
                <w:p w14:paraId="6F62CD61" w14:textId="5431E2D6" w:rsidR="001F5327" w:rsidRPr="00AD03C9" w:rsidRDefault="001F5327" w:rsidP="001F5327">
                  <w:pPr>
                    <w:numPr>
                      <w:ilvl w:val="0"/>
                      <w:numId w:val="19"/>
                    </w:numPr>
                    <w:ind w:right="463"/>
                    <w:contextualSpacing/>
                    <w:rPr>
                      <w:b w:val="0"/>
                      <w:sz w:val="20"/>
                      <w:szCs w:val="20"/>
                    </w:rPr>
                  </w:pPr>
                  <w:r w:rsidRPr="00AD03C9">
                    <w:rPr>
                      <w:b w:val="0"/>
                      <w:sz w:val="20"/>
                      <w:szCs w:val="20"/>
                    </w:rPr>
                    <w:t>Identify potential risks to vendor, prospective buyers and agent associated with property inspection and put in place control measures</w:t>
                  </w:r>
                </w:p>
                <w:p w14:paraId="18D8189E" w14:textId="1F813A90" w:rsidR="001F5327" w:rsidRPr="00AD03C9" w:rsidRDefault="001F5327" w:rsidP="001F5327">
                  <w:pPr>
                    <w:numPr>
                      <w:ilvl w:val="0"/>
                      <w:numId w:val="19"/>
                    </w:numPr>
                    <w:ind w:right="463"/>
                    <w:contextualSpacing/>
                    <w:rPr>
                      <w:b w:val="0"/>
                      <w:sz w:val="20"/>
                      <w:szCs w:val="20"/>
                    </w:rPr>
                  </w:pPr>
                  <w:r w:rsidRPr="00AD03C9">
                    <w:rPr>
                      <w:b w:val="0"/>
                      <w:sz w:val="20"/>
                      <w:szCs w:val="20"/>
                    </w:rPr>
                    <w:t xml:space="preserve">Plan and facilitate property inspection, record inspection details and discuss buyer feedback </w:t>
                  </w:r>
                </w:p>
                <w:p w14:paraId="11EA5A8F" w14:textId="026410E0" w:rsidR="001F5327" w:rsidRPr="00AD03C9" w:rsidRDefault="001F5327" w:rsidP="001F5327">
                  <w:pPr>
                    <w:numPr>
                      <w:ilvl w:val="0"/>
                      <w:numId w:val="19"/>
                    </w:numPr>
                    <w:ind w:right="463"/>
                    <w:contextualSpacing/>
                    <w:rPr>
                      <w:b w:val="0"/>
                      <w:sz w:val="20"/>
                      <w:szCs w:val="20"/>
                    </w:rPr>
                  </w:pPr>
                  <w:r w:rsidRPr="00AD03C9">
                    <w:rPr>
                      <w:b w:val="0"/>
                      <w:sz w:val="20"/>
                      <w:szCs w:val="20"/>
                    </w:rPr>
                    <w:t>Complete property sale by negotiation including terms and conditions in line with legislative requirements and seek specialist advice as required</w:t>
                  </w:r>
                </w:p>
                <w:p w14:paraId="657C6AC5" w14:textId="66A0C902" w:rsidR="001F5327" w:rsidRPr="00AD03C9" w:rsidRDefault="001F5327" w:rsidP="001F5327">
                  <w:pPr>
                    <w:numPr>
                      <w:ilvl w:val="0"/>
                      <w:numId w:val="19"/>
                    </w:numPr>
                    <w:ind w:right="463"/>
                    <w:contextualSpacing/>
                    <w:rPr>
                      <w:b w:val="0"/>
                      <w:sz w:val="20"/>
                      <w:szCs w:val="20"/>
                    </w:rPr>
                  </w:pPr>
                  <w:r w:rsidRPr="00AD03C9">
                    <w:rPr>
                      <w:b w:val="0"/>
                      <w:sz w:val="20"/>
                      <w:szCs w:val="20"/>
                    </w:rPr>
                    <w:t>Confirm deposit requirements, facilitate completion of sale and documentation as required</w:t>
                  </w:r>
                </w:p>
              </w:tc>
            </w:tr>
            <w:tr w:rsidR="001F5327" w:rsidRPr="00AD03C9" w14:paraId="0B71A610" w14:textId="77777777" w:rsidTr="000577A2">
              <w:trPr>
                <w:trHeight w:val="4123"/>
              </w:trPr>
              <w:tc>
                <w:tcPr>
                  <w:tcW w:w="1838" w:type="dxa"/>
                  <w:shd w:val="clear" w:color="auto" w:fill="auto"/>
                </w:tcPr>
                <w:p w14:paraId="7E85413D" w14:textId="095CCEB2" w:rsidR="001F5327" w:rsidRPr="00AD03C9" w:rsidRDefault="001F5327" w:rsidP="001F5327">
                  <w:pPr>
                    <w:ind w:left="171" w:firstLine="0"/>
                    <w:rPr>
                      <w:b w:val="0"/>
                      <w:sz w:val="20"/>
                      <w:szCs w:val="20"/>
                    </w:rPr>
                  </w:pPr>
                  <w:r w:rsidRPr="00AD03C9">
                    <w:rPr>
                      <w:b w:val="0"/>
                      <w:sz w:val="20"/>
                      <w:szCs w:val="20"/>
                    </w:rPr>
                    <w:lastRenderedPageBreak/>
                    <w:t xml:space="preserve">Week </w:t>
                  </w:r>
                  <w:r>
                    <w:rPr>
                      <w:b w:val="0"/>
                      <w:sz w:val="20"/>
                      <w:szCs w:val="20"/>
                    </w:rPr>
                    <w:t>1</w:t>
                  </w:r>
                  <w:r w:rsidR="00D467CE">
                    <w:rPr>
                      <w:b w:val="0"/>
                      <w:sz w:val="20"/>
                      <w:szCs w:val="20"/>
                    </w:rPr>
                    <w:t>1</w:t>
                  </w:r>
                </w:p>
                <w:p w14:paraId="5924C854" w14:textId="77777777" w:rsidR="001F5327" w:rsidRPr="00AD03C9" w:rsidRDefault="001F5327" w:rsidP="001F5327">
                  <w:pPr>
                    <w:ind w:left="171" w:firstLine="0"/>
                    <w:rPr>
                      <w:b w:val="0"/>
                      <w:sz w:val="20"/>
                      <w:szCs w:val="20"/>
                    </w:rPr>
                  </w:pPr>
                </w:p>
                <w:p w14:paraId="1A1E1278" w14:textId="77777777" w:rsidR="00FE5454" w:rsidRDefault="00FE5454" w:rsidP="001F5327">
                  <w:pPr>
                    <w:ind w:left="171" w:firstLine="0"/>
                    <w:rPr>
                      <w:b w:val="0"/>
                      <w:sz w:val="20"/>
                      <w:szCs w:val="20"/>
                    </w:rPr>
                  </w:pPr>
                  <w:r>
                    <w:rPr>
                      <w:b w:val="0"/>
                      <w:sz w:val="20"/>
                      <w:szCs w:val="20"/>
                    </w:rPr>
                    <w:t>ZOOM</w:t>
                  </w:r>
                  <w:r w:rsidR="001F5327" w:rsidRPr="00AD03C9">
                    <w:rPr>
                      <w:b w:val="0"/>
                      <w:sz w:val="20"/>
                      <w:szCs w:val="20"/>
                    </w:rPr>
                    <w:t xml:space="preserve"> </w:t>
                  </w:r>
                </w:p>
                <w:p w14:paraId="483EC102" w14:textId="7C2E5FCC" w:rsidR="001F5327" w:rsidRDefault="001F5327" w:rsidP="001F5327">
                  <w:pPr>
                    <w:ind w:left="171" w:firstLine="0"/>
                    <w:rPr>
                      <w:b w:val="0"/>
                      <w:sz w:val="20"/>
                      <w:szCs w:val="20"/>
                    </w:rPr>
                  </w:pPr>
                  <w:r w:rsidRPr="00AD03C9">
                    <w:rPr>
                      <w:b w:val="0"/>
                      <w:sz w:val="20"/>
                      <w:szCs w:val="20"/>
                    </w:rPr>
                    <w:t>5:30pm -7:30pm &amp; Independent student learning</w:t>
                  </w:r>
                </w:p>
                <w:p w14:paraId="6E0DF1D4" w14:textId="77777777" w:rsidR="001F5327" w:rsidRDefault="001F5327" w:rsidP="001F5327">
                  <w:pPr>
                    <w:ind w:left="171" w:firstLine="0"/>
                    <w:rPr>
                      <w:b w:val="0"/>
                      <w:sz w:val="20"/>
                      <w:szCs w:val="20"/>
                    </w:rPr>
                  </w:pPr>
                </w:p>
                <w:p w14:paraId="0080763B" w14:textId="2387BE0F" w:rsidR="001F5327" w:rsidRPr="00AD03C9" w:rsidRDefault="001F5327" w:rsidP="001F5327">
                  <w:pPr>
                    <w:ind w:left="171" w:firstLine="0"/>
                    <w:rPr>
                      <w:b w:val="0"/>
                      <w:sz w:val="20"/>
                      <w:szCs w:val="20"/>
                    </w:rPr>
                  </w:pPr>
                  <w:r>
                    <w:rPr>
                      <w:b w:val="0"/>
                      <w:sz w:val="20"/>
                      <w:szCs w:val="20"/>
                    </w:rPr>
                    <w:t xml:space="preserve">Monday </w:t>
                  </w:r>
                </w:p>
              </w:tc>
              <w:tc>
                <w:tcPr>
                  <w:tcW w:w="2126" w:type="dxa"/>
                  <w:shd w:val="clear" w:color="auto" w:fill="auto"/>
                </w:tcPr>
                <w:p w14:paraId="4BCA91EA" w14:textId="5F6F1C36" w:rsidR="001F5327" w:rsidRDefault="001F5327" w:rsidP="001F5327">
                  <w:pPr>
                    <w:ind w:left="0" w:right="33" w:firstLine="0"/>
                    <w:rPr>
                      <w:b w:val="0"/>
                      <w:sz w:val="20"/>
                      <w:szCs w:val="20"/>
                    </w:rPr>
                  </w:pPr>
                  <w:r w:rsidRPr="00AD03C9">
                    <w:rPr>
                      <w:b w:val="0"/>
                      <w:sz w:val="20"/>
                      <w:szCs w:val="20"/>
                    </w:rPr>
                    <w:t xml:space="preserve">CPPREP4105 </w:t>
                  </w:r>
                </w:p>
                <w:p w14:paraId="449A2E8A" w14:textId="77777777" w:rsidR="001F5327" w:rsidRPr="00AD03C9" w:rsidRDefault="001F5327" w:rsidP="001F5327">
                  <w:pPr>
                    <w:ind w:left="0" w:right="33" w:firstLine="0"/>
                    <w:rPr>
                      <w:b w:val="0"/>
                      <w:sz w:val="20"/>
                      <w:szCs w:val="20"/>
                    </w:rPr>
                  </w:pPr>
                </w:p>
                <w:p w14:paraId="354C9D3E" w14:textId="77777777" w:rsidR="001F5327" w:rsidRPr="00AD03C9" w:rsidRDefault="001F5327" w:rsidP="001F5327">
                  <w:pPr>
                    <w:ind w:left="0" w:right="33" w:firstLine="0"/>
                    <w:rPr>
                      <w:b w:val="0"/>
                      <w:sz w:val="20"/>
                      <w:szCs w:val="20"/>
                    </w:rPr>
                  </w:pPr>
                  <w:r w:rsidRPr="00AD03C9">
                    <w:rPr>
                      <w:b w:val="0"/>
                      <w:sz w:val="20"/>
                      <w:szCs w:val="20"/>
                    </w:rPr>
                    <w:t xml:space="preserve">Sell property </w:t>
                  </w:r>
                </w:p>
                <w:p w14:paraId="5B4460AA" w14:textId="77777777" w:rsidR="001F5327" w:rsidRPr="00AD03C9" w:rsidRDefault="001F5327" w:rsidP="001F5327">
                  <w:pPr>
                    <w:ind w:left="0" w:right="33" w:firstLine="0"/>
                    <w:rPr>
                      <w:b w:val="0"/>
                      <w:sz w:val="20"/>
                      <w:szCs w:val="20"/>
                    </w:rPr>
                  </w:pPr>
                </w:p>
              </w:tc>
              <w:tc>
                <w:tcPr>
                  <w:tcW w:w="993" w:type="dxa"/>
                </w:tcPr>
                <w:p w14:paraId="693D528B" w14:textId="57392831" w:rsidR="001F5327" w:rsidRPr="00AD03C9" w:rsidRDefault="001F5327" w:rsidP="001F5327">
                  <w:pPr>
                    <w:ind w:left="12" w:hanging="53"/>
                    <w:contextualSpacing/>
                    <w:rPr>
                      <w:b w:val="0"/>
                      <w:sz w:val="20"/>
                      <w:szCs w:val="20"/>
                    </w:rPr>
                  </w:pPr>
                  <w:r w:rsidRPr="00AD03C9">
                    <w:rPr>
                      <w:b w:val="0"/>
                      <w:sz w:val="20"/>
                      <w:szCs w:val="20"/>
                    </w:rPr>
                    <w:t>Elective</w:t>
                  </w:r>
                </w:p>
              </w:tc>
              <w:tc>
                <w:tcPr>
                  <w:tcW w:w="3402" w:type="dxa"/>
                  <w:shd w:val="clear" w:color="auto" w:fill="auto"/>
                </w:tcPr>
                <w:p w14:paraId="789F496F" w14:textId="39783A49" w:rsidR="001F5327" w:rsidRPr="00AD03C9" w:rsidRDefault="001F5327" w:rsidP="001F5327">
                  <w:pPr>
                    <w:numPr>
                      <w:ilvl w:val="0"/>
                      <w:numId w:val="19"/>
                    </w:numPr>
                    <w:ind w:right="463"/>
                    <w:contextualSpacing/>
                    <w:rPr>
                      <w:b w:val="0"/>
                      <w:sz w:val="20"/>
                      <w:szCs w:val="20"/>
                    </w:rPr>
                  </w:pPr>
                  <w:r w:rsidRPr="00AD03C9">
                    <w:rPr>
                      <w:b w:val="0"/>
                      <w:sz w:val="20"/>
                      <w:szCs w:val="20"/>
                    </w:rPr>
                    <w:t>Complete sale of property by auction,  plan auction processes including day of auction</w:t>
                  </w:r>
                </w:p>
                <w:p w14:paraId="11D1286E" w14:textId="77777777" w:rsidR="001F5327" w:rsidRPr="00AD03C9" w:rsidRDefault="001F5327" w:rsidP="001F5327">
                  <w:pPr>
                    <w:numPr>
                      <w:ilvl w:val="0"/>
                      <w:numId w:val="19"/>
                    </w:numPr>
                    <w:ind w:right="463"/>
                    <w:contextualSpacing/>
                    <w:rPr>
                      <w:b w:val="0"/>
                      <w:sz w:val="20"/>
                      <w:szCs w:val="20"/>
                    </w:rPr>
                  </w:pPr>
                  <w:r w:rsidRPr="00AD03C9">
                    <w:rPr>
                      <w:b w:val="0"/>
                      <w:sz w:val="20"/>
                      <w:szCs w:val="20"/>
                    </w:rPr>
                    <w:t>Collate documentation for auction day</w:t>
                  </w:r>
                </w:p>
                <w:p w14:paraId="2008B63D" w14:textId="77777777" w:rsidR="001F5327" w:rsidRPr="00AD03C9" w:rsidRDefault="001F5327" w:rsidP="001F5327">
                  <w:pPr>
                    <w:numPr>
                      <w:ilvl w:val="0"/>
                      <w:numId w:val="19"/>
                    </w:numPr>
                    <w:ind w:right="463"/>
                    <w:contextualSpacing/>
                    <w:rPr>
                      <w:b w:val="0"/>
                      <w:sz w:val="20"/>
                      <w:szCs w:val="20"/>
                    </w:rPr>
                  </w:pPr>
                  <w:r w:rsidRPr="00AD03C9">
                    <w:rPr>
                      <w:b w:val="0"/>
                      <w:sz w:val="20"/>
                      <w:szCs w:val="20"/>
                    </w:rPr>
                    <w:t>Assist bidders in bidding process</w:t>
                  </w:r>
                </w:p>
                <w:p w14:paraId="0944176F" w14:textId="77777777" w:rsidR="001F5327" w:rsidRPr="00AD03C9" w:rsidRDefault="001F5327" w:rsidP="001F5327">
                  <w:pPr>
                    <w:numPr>
                      <w:ilvl w:val="0"/>
                      <w:numId w:val="19"/>
                    </w:numPr>
                    <w:ind w:right="463"/>
                    <w:contextualSpacing/>
                    <w:rPr>
                      <w:b w:val="0"/>
                      <w:sz w:val="20"/>
                      <w:szCs w:val="20"/>
                    </w:rPr>
                  </w:pPr>
                  <w:r w:rsidRPr="00AD03C9">
                    <w:rPr>
                      <w:b w:val="0"/>
                      <w:sz w:val="20"/>
                      <w:szCs w:val="20"/>
                    </w:rPr>
                    <w:t>Negotiate with buyer and vendor when property is passed in</w:t>
                  </w:r>
                </w:p>
                <w:p w14:paraId="1443A590" w14:textId="77777777" w:rsidR="001F5327" w:rsidRPr="00AD03C9" w:rsidRDefault="001F5327" w:rsidP="001F5327">
                  <w:pPr>
                    <w:numPr>
                      <w:ilvl w:val="0"/>
                      <w:numId w:val="19"/>
                    </w:numPr>
                    <w:ind w:right="463"/>
                    <w:contextualSpacing/>
                    <w:rPr>
                      <w:b w:val="0"/>
                      <w:sz w:val="20"/>
                      <w:szCs w:val="20"/>
                    </w:rPr>
                  </w:pPr>
                  <w:r w:rsidRPr="00AD03C9">
                    <w:rPr>
                      <w:b w:val="0"/>
                      <w:sz w:val="20"/>
                      <w:szCs w:val="20"/>
                    </w:rPr>
                    <w:t>Communicate with under-bidders and complete documentation</w:t>
                  </w:r>
                </w:p>
                <w:p w14:paraId="74965DCE" w14:textId="77777777" w:rsidR="001F5327" w:rsidRDefault="001F5327" w:rsidP="001F5327">
                  <w:pPr>
                    <w:numPr>
                      <w:ilvl w:val="0"/>
                      <w:numId w:val="17"/>
                    </w:numPr>
                    <w:ind w:right="463"/>
                    <w:contextualSpacing/>
                    <w:rPr>
                      <w:b w:val="0"/>
                      <w:sz w:val="20"/>
                      <w:szCs w:val="20"/>
                    </w:rPr>
                  </w:pPr>
                  <w:r w:rsidRPr="00AD03C9">
                    <w:rPr>
                      <w:b w:val="0"/>
                      <w:sz w:val="20"/>
                      <w:szCs w:val="20"/>
                    </w:rPr>
                    <w:t>Complete follow-up procedures after auction according to ethical standards and legislative requirements</w:t>
                  </w:r>
                </w:p>
                <w:p w14:paraId="70947C4E" w14:textId="69F845B0" w:rsidR="001F5327" w:rsidRPr="00AD03C9" w:rsidRDefault="001F5327" w:rsidP="001F5327">
                  <w:pPr>
                    <w:ind w:left="720" w:right="463" w:firstLine="0"/>
                    <w:contextualSpacing/>
                    <w:rPr>
                      <w:b w:val="0"/>
                      <w:sz w:val="20"/>
                      <w:szCs w:val="20"/>
                    </w:rPr>
                  </w:pPr>
                </w:p>
              </w:tc>
            </w:tr>
            <w:tr w:rsidR="001F5327" w:rsidRPr="00AD03C9" w14:paraId="3D7AB9A2" w14:textId="77777777" w:rsidTr="009C06C4">
              <w:trPr>
                <w:trHeight w:val="2410"/>
              </w:trPr>
              <w:tc>
                <w:tcPr>
                  <w:tcW w:w="1838" w:type="dxa"/>
                  <w:shd w:val="clear" w:color="auto" w:fill="auto"/>
                </w:tcPr>
                <w:p w14:paraId="652F8B53" w14:textId="0B6ABD7E" w:rsidR="001F5327" w:rsidRPr="00AD03C9" w:rsidRDefault="001F5327" w:rsidP="001F5327">
                  <w:pPr>
                    <w:ind w:left="171" w:firstLine="0"/>
                    <w:rPr>
                      <w:b w:val="0"/>
                      <w:sz w:val="20"/>
                      <w:szCs w:val="20"/>
                    </w:rPr>
                  </w:pPr>
                </w:p>
              </w:tc>
              <w:tc>
                <w:tcPr>
                  <w:tcW w:w="2126" w:type="dxa"/>
                  <w:shd w:val="clear" w:color="auto" w:fill="auto"/>
                </w:tcPr>
                <w:p w14:paraId="6C00D547" w14:textId="72D29F9A" w:rsidR="001F5327" w:rsidRPr="00AD03C9" w:rsidRDefault="001F5327" w:rsidP="001F5327">
                  <w:pPr>
                    <w:ind w:left="0" w:right="33" w:firstLine="0"/>
                    <w:rPr>
                      <w:b w:val="0"/>
                      <w:sz w:val="20"/>
                      <w:szCs w:val="20"/>
                    </w:rPr>
                  </w:pPr>
                </w:p>
              </w:tc>
              <w:tc>
                <w:tcPr>
                  <w:tcW w:w="993" w:type="dxa"/>
                  <w:tcBorders>
                    <w:bottom w:val="single" w:sz="4" w:space="0" w:color="auto"/>
                  </w:tcBorders>
                </w:tcPr>
                <w:p w14:paraId="7702F4BC" w14:textId="29930597" w:rsidR="001F5327" w:rsidRPr="00AD03C9" w:rsidRDefault="001F5327" w:rsidP="001F5327">
                  <w:pPr>
                    <w:ind w:left="12" w:hanging="53"/>
                    <w:contextualSpacing/>
                    <w:rPr>
                      <w:b w:val="0"/>
                      <w:sz w:val="20"/>
                      <w:szCs w:val="20"/>
                    </w:rPr>
                  </w:pPr>
                </w:p>
              </w:tc>
              <w:tc>
                <w:tcPr>
                  <w:tcW w:w="3402" w:type="dxa"/>
                  <w:tcBorders>
                    <w:bottom w:val="single" w:sz="4" w:space="0" w:color="auto"/>
                  </w:tcBorders>
                  <w:shd w:val="clear" w:color="auto" w:fill="auto"/>
                </w:tcPr>
                <w:p w14:paraId="25BA1724" w14:textId="5AEC5105" w:rsidR="001F5327" w:rsidRPr="00AD03C9" w:rsidRDefault="001F5327" w:rsidP="001F5327">
                  <w:pPr>
                    <w:numPr>
                      <w:ilvl w:val="0"/>
                      <w:numId w:val="19"/>
                    </w:numPr>
                    <w:ind w:right="463"/>
                    <w:contextualSpacing/>
                    <w:rPr>
                      <w:b w:val="0"/>
                      <w:sz w:val="20"/>
                      <w:szCs w:val="20"/>
                    </w:rPr>
                  </w:pPr>
                  <w:r w:rsidRPr="00AD03C9">
                    <w:rPr>
                      <w:b w:val="0"/>
                      <w:sz w:val="20"/>
                      <w:szCs w:val="20"/>
                    </w:rPr>
                    <w:t>Conclude sale of property, Facilitate pre-settlement processes</w:t>
                  </w:r>
                </w:p>
                <w:p w14:paraId="6F16744D" w14:textId="77777777" w:rsidR="001F5327" w:rsidRPr="00AD03C9" w:rsidRDefault="001F5327" w:rsidP="001F5327">
                  <w:pPr>
                    <w:numPr>
                      <w:ilvl w:val="0"/>
                      <w:numId w:val="19"/>
                    </w:numPr>
                    <w:ind w:right="463"/>
                    <w:contextualSpacing/>
                    <w:rPr>
                      <w:b w:val="0"/>
                      <w:sz w:val="20"/>
                      <w:szCs w:val="20"/>
                    </w:rPr>
                  </w:pPr>
                  <w:r w:rsidRPr="00AD03C9">
                    <w:rPr>
                      <w:b w:val="0"/>
                      <w:sz w:val="20"/>
                      <w:szCs w:val="20"/>
                    </w:rPr>
                    <w:t>Plan for contingencies that may affect the completion of sale</w:t>
                  </w:r>
                </w:p>
                <w:p w14:paraId="6D774045" w14:textId="4D451AD8" w:rsidR="001F5327" w:rsidRPr="00AD03C9" w:rsidRDefault="001F5327" w:rsidP="001F5327">
                  <w:pPr>
                    <w:numPr>
                      <w:ilvl w:val="0"/>
                      <w:numId w:val="19"/>
                    </w:numPr>
                    <w:ind w:right="463"/>
                    <w:contextualSpacing/>
                    <w:rPr>
                      <w:b w:val="0"/>
                      <w:sz w:val="20"/>
                      <w:szCs w:val="20"/>
                    </w:rPr>
                  </w:pPr>
                  <w:r w:rsidRPr="00AD03C9">
                    <w:rPr>
                      <w:b w:val="0"/>
                      <w:sz w:val="20"/>
                      <w:szCs w:val="20"/>
                    </w:rPr>
                    <w:t>Complete settlement day processes and post-settlement processes</w:t>
                  </w:r>
                </w:p>
                <w:p w14:paraId="161C7506" w14:textId="77777777" w:rsidR="001F5327" w:rsidRPr="00AD03C9" w:rsidRDefault="001F5327" w:rsidP="001F5327">
                  <w:pPr>
                    <w:numPr>
                      <w:ilvl w:val="0"/>
                      <w:numId w:val="17"/>
                    </w:numPr>
                    <w:ind w:right="463"/>
                    <w:contextualSpacing/>
                    <w:rPr>
                      <w:b w:val="0"/>
                      <w:sz w:val="20"/>
                      <w:szCs w:val="20"/>
                    </w:rPr>
                  </w:pPr>
                  <w:r w:rsidRPr="00AD03C9">
                    <w:rPr>
                      <w:b w:val="0"/>
                      <w:sz w:val="20"/>
                      <w:szCs w:val="20"/>
                    </w:rPr>
                    <w:t>Record sale in database</w:t>
                  </w:r>
                </w:p>
                <w:p w14:paraId="542A0CE0" w14:textId="77777777" w:rsidR="001F5327" w:rsidRPr="00AD03C9" w:rsidRDefault="001F5327" w:rsidP="001F5327">
                  <w:pPr>
                    <w:numPr>
                      <w:ilvl w:val="0"/>
                      <w:numId w:val="17"/>
                    </w:numPr>
                    <w:ind w:right="463"/>
                    <w:contextualSpacing/>
                    <w:rPr>
                      <w:b w:val="0"/>
                      <w:sz w:val="20"/>
                      <w:szCs w:val="20"/>
                    </w:rPr>
                  </w:pPr>
                  <w:r w:rsidRPr="00AD03C9">
                    <w:rPr>
                      <w:b w:val="0"/>
                      <w:sz w:val="20"/>
                      <w:szCs w:val="20"/>
                    </w:rPr>
                    <w:t>Evaluate sales process and identify opportunities for future business</w:t>
                  </w:r>
                </w:p>
                <w:p w14:paraId="6C3CD599" w14:textId="77777777" w:rsidR="001F5327" w:rsidRPr="00AD03C9" w:rsidRDefault="001F5327" w:rsidP="001F5327">
                  <w:pPr>
                    <w:numPr>
                      <w:ilvl w:val="0"/>
                      <w:numId w:val="17"/>
                    </w:numPr>
                    <w:ind w:right="463"/>
                    <w:contextualSpacing/>
                    <w:rPr>
                      <w:b w:val="0"/>
                      <w:sz w:val="20"/>
                      <w:szCs w:val="20"/>
                    </w:rPr>
                  </w:pPr>
                  <w:r w:rsidRPr="00AD03C9">
                    <w:rPr>
                      <w:b w:val="0"/>
                      <w:sz w:val="20"/>
                      <w:szCs w:val="20"/>
                    </w:rPr>
                    <w:t>Evaluate vendor and buyer satisfaction</w:t>
                  </w:r>
                </w:p>
                <w:p w14:paraId="3F131C0A" w14:textId="77777777" w:rsidR="001F5327" w:rsidRDefault="001F5327" w:rsidP="001F5327">
                  <w:pPr>
                    <w:numPr>
                      <w:ilvl w:val="0"/>
                      <w:numId w:val="17"/>
                    </w:numPr>
                    <w:ind w:right="463"/>
                    <w:contextualSpacing/>
                    <w:rPr>
                      <w:b w:val="0"/>
                      <w:sz w:val="20"/>
                      <w:szCs w:val="20"/>
                    </w:rPr>
                  </w:pPr>
                  <w:r w:rsidRPr="00AD03C9">
                    <w:rPr>
                      <w:b w:val="0"/>
                      <w:sz w:val="20"/>
                      <w:szCs w:val="20"/>
                    </w:rPr>
                    <w:t>Update records and databases to inform future prospecting activities</w:t>
                  </w:r>
                </w:p>
                <w:p w14:paraId="4773B886" w14:textId="4344BCFD" w:rsidR="001F5327" w:rsidRPr="00AD03C9" w:rsidRDefault="001F5327" w:rsidP="001F5327">
                  <w:pPr>
                    <w:ind w:left="720" w:right="463" w:firstLine="0"/>
                    <w:contextualSpacing/>
                    <w:rPr>
                      <w:b w:val="0"/>
                      <w:sz w:val="20"/>
                      <w:szCs w:val="20"/>
                    </w:rPr>
                  </w:pPr>
                </w:p>
              </w:tc>
            </w:tr>
            <w:tr w:rsidR="001F5327" w:rsidRPr="00AD03C9" w14:paraId="0747167A" w14:textId="77777777" w:rsidTr="009C06C4">
              <w:trPr>
                <w:trHeight w:val="465"/>
              </w:trPr>
              <w:tc>
                <w:tcPr>
                  <w:tcW w:w="3964" w:type="dxa"/>
                  <w:gridSpan w:val="2"/>
                  <w:tcBorders>
                    <w:right w:val="nil"/>
                  </w:tcBorders>
                  <w:shd w:val="clear" w:color="auto" w:fill="auto"/>
                </w:tcPr>
                <w:p w14:paraId="695A722B" w14:textId="492F3AB2" w:rsidR="001F5327" w:rsidRPr="00AD03C9" w:rsidRDefault="001F5327" w:rsidP="001F5327">
                  <w:pPr>
                    <w:ind w:left="0" w:right="33" w:firstLine="0"/>
                    <w:rPr>
                      <w:b w:val="0"/>
                      <w:sz w:val="20"/>
                      <w:szCs w:val="20"/>
                    </w:rPr>
                  </w:pPr>
                  <w:r w:rsidRPr="00AD03C9">
                    <w:rPr>
                      <w:b w:val="0"/>
                      <w:sz w:val="20"/>
                      <w:szCs w:val="20"/>
                    </w:rPr>
                    <w:t>Assessment due</w:t>
                  </w:r>
                </w:p>
              </w:tc>
              <w:tc>
                <w:tcPr>
                  <w:tcW w:w="4395" w:type="dxa"/>
                  <w:gridSpan w:val="2"/>
                  <w:tcBorders>
                    <w:left w:val="nil"/>
                  </w:tcBorders>
                </w:tcPr>
                <w:p w14:paraId="5E589488" w14:textId="40D2C942" w:rsidR="001F5327" w:rsidRPr="00AD03C9" w:rsidRDefault="009C06C4" w:rsidP="001F5327">
                  <w:pPr>
                    <w:ind w:left="720" w:firstLine="0"/>
                    <w:contextualSpacing/>
                    <w:rPr>
                      <w:b w:val="0"/>
                      <w:sz w:val="20"/>
                      <w:szCs w:val="20"/>
                    </w:rPr>
                  </w:pPr>
                  <w:r>
                    <w:rPr>
                      <w:b w:val="0"/>
                      <w:sz w:val="20"/>
                      <w:szCs w:val="20"/>
                    </w:rPr>
                    <w:t xml:space="preserve">Wednesday January 2023 </w:t>
                  </w:r>
                </w:p>
              </w:tc>
            </w:tr>
            <w:tr w:rsidR="00377AF3" w:rsidRPr="00AD03C9" w14:paraId="394104E0" w14:textId="77777777" w:rsidTr="00E369E5">
              <w:trPr>
                <w:trHeight w:val="515"/>
              </w:trPr>
              <w:tc>
                <w:tcPr>
                  <w:tcW w:w="8359" w:type="dxa"/>
                  <w:gridSpan w:val="4"/>
                  <w:shd w:val="clear" w:color="auto" w:fill="auto"/>
                  <w:vAlign w:val="center"/>
                </w:tcPr>
                <w:p w14:paraId="0611F8E0" w14:textId="77777777" w:rsidR="00C94565" w:rsidRDefault="00C94565" w:rsidP="00A35087">
                  <w:pPr>
                    <w:jc w:val="center"/>
                    <w:rPr>
                      <w:bCs/>
                      <w:sz w:val="20"/>
                      <w:szCs w:val="20"/>
                    </w:rPr>
                  </w:pPr>
                  <w:r>
                    <w:rPr>
                      <w:bCs/>
                      <w:sz w:val="20"/>
                      <w:szCs w:val="20"/>
                    </w:rPr>
                    <w:t xml:space="preserve">Week 11 </w:t>
                  </w:r>
                </w:p>
                <w:p w14:paraId="5A603E40" w14:textId="58CB308A" w:rsidR="00377AF3" w:rsidRPr="00A35087" w:rsidRDefault="00C94565" w:rsidP="00A35087">
                  <w:pPr>
                    <w:jc w:val="center"/>
                    <w:rPr>
                      <w:bCs/>
                      <w:sz w:val="20"/>
                      <w:szCs w:val="20"/>
                    </w:rPr>
                  </w:pPr>
                  <w:r w:rsidRPr="00C94565">
                    <w:rPr>
                      <w:bCs/>
                      <w:sz w:val="20"/>
                      <w:szCs w:val="20"/>
                    </w:rPr>
                    <w:t>5:30pm</w:t>
                  </w:r>
                  <w:r w:rsidRPr="00C94565">
                    <w:rPr>
                      <w:bCs/>
                      <w:sz w:val="20"/>
                      <w:szCs w:val="20"/>
                    </w:rPr>
                    <w:tab/>
                    <w:t>7:30pm</w:t>
                  </w:r>
                  <w:r w:rsidRPr="00C94565">
                    <w:rPr>
                      <w:bCs/>
                      <w:sz w:val="20"/>
                      <w:szCs w:val="20"/>
                    </w:rPr>
                    <w:tab/>
                    <w:t>CATCH UP CLASS</w:t>
                  </w:r>
                </w:p>
              </w:tc>
            </w:tr>
            <w:tr w:rsidR="00963E68" w:rsidRPr="00AD03C9" w14:paraId="6DEFEF23" w14:textId="77777777" w:rsidTr="00E369E5">
              <w:trPr>
                <w:trHeight w:val="515"/>
              </w:trPr>
              <w:tc>
                <w:tcPr>
                  <w:tcW w:w="8359" w:type="dxa"/>
                  <w:gridSpan w:val="4"/>
                  <w:shd w:val="clear" w:color="auto" w:fill="auto"/>
                  <w:vAlign w:val="center"/>
                </w:tcPr>
                <w:p w14:paraId="02E96466" w14:textId="77777777" w:rsidR="00A35087" w:rsidRDefault="00A35087" w:rsidP="00A35087">
                  <w:pPr>
                    <w:jc w:val="center"/>
                    <w:rPr>
                      <w:bCs/>
                      <w:sz w:val="20"/>
                      <w:szCs w:val="20"/>
                    </w:rPr>
                  </w:pPr>
                  <w:r w:rsidRPr="00A35087">
                    <w:rPr>
                      <w:bCs/>
                      <w:sz w:val="20"/>
                      <w:szCs w:val="20"/>
                    </w:rPr>
                    <w:t xml:space="preserve">WEEK 12 -15 STUDY BREAK </w:t>
                  </w:r>
                </w:p>
                <w:p w14:paraId="717E6D22" w14:textId="7CEBF380" w:rsidR="00A35087" w:rsidRPr="00A35087" w:rsidRDefault="00A35087" w:rsidP="00A35087">
                  <w:pPr>
                    <w:jc w:val="center"/>
                    <w:rPr>
                      <w:bCs/>
                      <w:sz w:val="20"/>
                      <w:szCs w:val="20"/>
                    </w:rPr>
                  </w:pPr>
                  <w:r w:rsidRPr="00A35087">
                    <w:rPr>
                      <w:bCs/>
                      <w:sz w:val="20"/>
                      <w:szCs w:val="20"/>
                    </w:rPr>
                    <w:t xml:space="preserve">Monday 19th December 2022 – Wednesday 11th January 2023 </w:t>
                  </w:r>
                </w:p>
                <w:p w14:paraId="4ECA4E76" w14:textId="77777777" w:rsidR="00963E68" w:rsidRDefault="00A35087" w:rsidP="00A35087">
                  <w:pPr>
                    <w:contextualSpacing/>
                    <w:jc w:val="center"/>
                    <w:rPr>
                      <w:bCs/>
                      <w:sz w:val="20"/>
                      <w:szCs w:val="20"/>
                    </w:rPr>
                  </w:pPr>
                  <w:r w:rsidRPr="00A35087">
                    <w:rPr>
                      <w:bCs/>
                      <w:sz w:val="20"/>
                      <w:szCs w:val="20"/>
                    </w:rPr>
                    <w:t>Students continue with self-paced study and assessment submission</w:t>
                  </w:r>
                </w:p>
                <w:p w14:paraId="5F8E3764" w14:textId="7E683A9D" w:rsidR="00A35087" w:rsidRPr="00292B9E" w:rsidRDefault="00377AF3" w:rsidP="00A35087">
                  <w:pPr>
                    <w:contextualSpacing/>
                    <w:jc w:val="center"/>
                    <w:rPr>
                      <w:b w:val="0"/>
                      <w:bCs/>
                      <w:sz w:val="20"/>
                      <w:szCs w:val="20"/>
                    </w:rPr>
                  </w:pPr>
                  <w:r>
                    <w:rPr>
                      <w:bCs/>
                      <w:sz w:val="20"/>
                      <w:szCs w:val="20"/>
                    </w:rPr>
                    <w:t>Recommence January 16</w:t>
                  </w:r>
                  <w:r w:rsidRPr="00377AF3">
                    <w:rPr>
                      <w:bCs/>
                      <w:sz w:val="20"/>
                      <w:szCs w:val="20"/>
                      <w:vertAlign w:val="superscript"/>
                    </w:rPr>
                    <w:t>th</w:t>
                  </w:r>
                  <w:r>
                    <w:rPr>
                      <w:bCs/>
                      <w:sz w:val="20"/>
                      <w:szCs w:val="20"/>
                    </w:rPr>
                    <w:t xml:space="preserve"> 2023</w:t>
                  </w:r>
                </w:p>
              </w:tc>
            </w:tr>
            <w:tr w:rsidR="001F5327" w:rsidRPr="00AD03C9" w14:paraId="51C38E97" w14:textId="77777777" w:rsidTr="000577A2">
              <w:trPr>
                <w:trHeight w:val="258"/>
              </w:trPr>
              <w:tc>
                <w:tcPr>
                  <w:tcW w:w="1838" w:type="dxa"/>
                  <w:shd w:val="clear" w:color="auto" w:fill="auto"/>
                </w:tcPr>
                <w:p w14:paraId="1C87BEA3" w14:textId="50EE2457" w:rsidR="001F5327" w:rsidRPr="00AD03C9" w:rsidRDefault="001F5327" w:rsidP="001F5327">
                  <w:pPr>
                    <w:ind w:left="0" w:right="33" w:firstLine="0"/>
                    <w:rPr>
                      <w:b w:val="0"/>
                      <w:sz w:val="20"/>
                      <w:szCs w:val="20"/>
                    </w:rPr>
                  </w:pPr>
                  <w:r w:rsidRPr="00AD03C9">
                    <w:rPr>
                      <w:b w:val="0"/>
                      <w:sz w:val="20"/>
                      <w:szCs w:val="20"/>
                    </w:rPr>
                    <w:t xml:space="preserve">Week </w:t>
                  </w:r>
                  <w:r w:rsidR="00C82B11">
                    <w:rPr>
                      <w:b w:val="0"/>
                      <w:sz w:val="20"/>
                      <w:szCs w:val="20"/>
                    </w:rPr>
                    <w:t>16</w:t>
                  </w:r>
                  <w:r>
                    <w:rPr>
                      <w:b w:val="0"/>
                      <w:sz w:val="20"/>
                      <w:szCs w:val="20"/>
                    </w:rPr>
                    <w:t xml:space="preserve"> </w:t>
                  </w:r>
                </w:p>
                <w:p w14:paraId="1EA9336E" w14:textId="77777777" w:rsidR="001F5327" w:rsidRPr="00AD03C9" w:rsidRDefault="001F5327" w:rsidP="001F5327">
                  <w:pPr>
                    <w:ind w:left="0" w:right="33" w:firstLine="0"/>
                    <w:rPr>
                      <w:b w:val="0"/>
                      <w:sz w:val="20"/>
                      <w:szCs w:val="20"/>
                    </w:rPr>
                  </w:pPr>
                </w:p>
                <w:p w14:paraId="256E80B7" w14:textId="77777777" w:rsidR="00FE5454" w:rsidRDefault="00FE5454" w:rsidP="001F5327">
                  <w:pPr>
                    <w:ind w:left="0" w:right="33" w:firstLine="0"/>
                    <w:rPr>
                      <w:b w:val="0"/>
                      <w:sz w:val="20"/>
                      <w:szCs w:val="20"/>
                    </w:rPr>
                  </w:pPr>
                  <w:r>
                    <w:rPr>
                      <w:b w:val="0"/>
                      <w:sz w:val="20"/>
                      <w:szCs w:val="20"/>
                    </w:rPr>
                    <w:t>ZOOM</w:t>
                  </w:r>
                  <w:r w:rsidR="001F5327" w:rsidRPr="00AD03C9">
                    <w:rPr>
                      <w:b w:val="0"/>
                      <w:sz w:val="20"/>
                      <w:szCs w:val="20"/>
                    </w:rPr>
                    <w:t xml:space="preserve"> </w:t>
                  </w:r>
                </w:p>
                <w:p w14:paraId="5C26CFFC" w14:textId="0EB734BA" w:rsidR="001F5327" w:rsidRDefault="001F5327" w:rsidP="001F5327">
                  <w:pPr>
                    <w:ind w:left="0" w:right="33" w:firstLine="0"/>
                    <w:rPr>
                      <w:b w:val="0"/>
                      <w:sz w:val="20"/>
                      <w:szCs w:val="20"/>
                    </w:rPr>
                  </w:pPr>
                  <w:r w:rsidRPr="00AD03C9">
                    <w:rPr>
                      <w:b w:val="0"/>
                      <w:sz w:val="20"/>
                      <w:szCs w:val="20"/>
                    </w:rPr>
                    <w:t>5:30pm -7:30pm &amp; Independent student learning</w:t>
                  </w:r>
                </w:p>
                <w:p w14:paraId="2276BC41" w14:textId="77777777" w:rsidR="001F5327" w:rsidRDefault="001F5327" w:rsidP="001F5327">
                  <w:pPr>
                    <w:ind w:left="0" w:right="33" w:firstLine="0"/>
                    <w:rPr>
                      <w:b w:val="0"/>
                      <w:sz w:val="20"/>
                      <w:szCs w:val="20"/>
                    </w:rPr>
                  </w:pPr>
                </w:p>
                <w:p w14:paraId="47AEB73A" w14:textId="377BCF33" w:rsidR="001F5327" w:rsidRPr="00AD03C9" w:rsidRDefault="001F5327" w:rsidP="001F5327">
                  <w:pPr>
                    <w:ind w:left="0" w:right="33" w:firstLine="0"/>
                    <w:rPr>
                      <w:b w:val="0"/>
                      <w:sz w:val="20"/>
                      <w:szCs w:val="20"/>
                    </w:rPr>
                  </w:pPr>
                  <w:r>
                    <w:rPr>
                      <w:b w:val="0"/>
                      <w:sz w:val="20"/>
                      <w:szCs w:val="20"/>
                    </w:rPr>
                    <w:t xml:space="preserve">Wednesday &amp; Monday </w:t>
                  </w:r>
                </w:p>
                <w:p w14:paraId="1EE9C451" w14:textId="77777777" w:rsidR="001F5327" w:rsidRPr="00AD03C9" w:rsidRDefault="001F5327" w:rsidP="001F5327">
                  <w:pPr>
                    <w:ind w:left="171" w:firstLine="0"/>
                    <w:rPr>
                      <w:b w:val="0"/>
                      <w:sz w:val="20"/>
                      <w:szCs w:val="20"/>
                    </w:rPr>
                  </w:pPr>
                </w:p>
              </w:tc>
              <w:tc>
                <w:tcPr>
                  <w:tcW w:w="2126" w:type="dxa"/>
                  <w:shd w:val="clear" w:color="auto" w:fill="auto"/>
                </w:tcPr>
                <w:p w14:paraId="6F1371FC" w14:textId="77777777" w:rsidR="001F5327" w:rsidRDefault="001F5327" w:rsidP="001F5327">
                  <w:pPr>
                    <w:ind w:left="0" w:right="33" w:firstLine="0"/>
                    <w:rPr>
                      <w:b w:val="0"/>
                      <w:sz w:val="20"/>
                      <w:szCs w:val="20"/>
                    </w:rPr>
                  </w:pPr>
                  <w:r w:rsidRPr="00AD03C9">
                    <w:rPr>
                      <w:b w:val="0"/>
                      <w:sz w:val="20"/>
                      <w:szCs w:val="20"/>
                    </w:rPr>
                    <w:t xml:space="preserve">CPPREP4161 </w:t>
                  </w:r>
                </w:p>
                <w:p w14:paraId="60E7996A" w14:textId="77777777" w:rsidR="001F5327" w:rsidRDefault="001F5327" w:rsidP="001F5327">
                  <w:pPr>
                    <w:ind w:left="0" w:right="33" w:firstLine="0"/>
                    <w:rPr>
                      <w:b w:val="0"/>
                      <w:sz w:val="20"/>
                      <w:szCs w:val="20"/>
                    </w:rPr>
                  </w:pPr>
                </w:p>
                <w:p w14:paraId="630260CF" w14:textId="77777777" w:rsidR="001F5327" w:rsidRDefault="001F5327" w:rsidP="001F5327">
                  <w:pPr>
                    <w:ind w:left="0" w:right="33" w:firstLine="0"/>
                    <w:rPr>
                      <w:b w:val="0"/>
                      <w:sz w:val="20"/>
                      <w:szCs w:val="20"/>
                    </w:rPr>
                  </w:pPr>
                  <w:r w:rsidRPr="00AD03C9">
                    <w:rPr>
                      <w:b w:val="0"/>
                      <w:sz w:val="20"/>
                      <w:szCs w:val="20"/>
                    </w:rPr>
                    <w:t>Undertake pre-auction processes</w:t>
                  </w:r>
                </w:p>
                <w:p w14:paraId="1F480118" w14:textId="77777777" w:rsidR="001F5327" w:rsidRDefault="001F5327" w:rsidP="001F5327">
                  <w:pPr>
                    <w:ind w:left="0" w:right="33" w:firstLine="0"/>
                    <w:rPr>
                      <w:b w:val="0"/>
                      <w:sz w:val="20"/>
                      <w:szCs w:val="20"/>
                    </w:rPr>
                  </w:pPr>
                </w:p>
                <w:p w14:paraId="552896D5" w14:textId="77777777" w:rsidR="001F5327" w:rsidRDefault="001F5327" w:rsidP="001F5327">
                  <w:pPr>
                    <w:ind w:left="0" w:right="33" w:firstLine="0"/>
                    <w:rPr>
                      <w:b w:val="0"/>
                      <w:sz w:val="20"/>
                      <w:szCs w:val="20"/>
                    </w:rPr>
                  </w:pPr>
                </w:p>
                <w:p w14:paraId="5D94489E" w14:textId="77777777" w:rsidR="001F5327" w:rsidRDefault="001F5327" w:rsidP="001F5327">
                  <w:pPr>
                    <w:ind w:left="0" w:right="33" w:firstLine="0"/>
                    <w:rPr>
                      <w:b w:val="0"/>
                      <w:sz w:val="20"/>
                      <w:szCs w:val="20"/>
                    </w:rPr>
                  </w:pPr>
                </w:p>
                <w:p w14:paraId="0FE7F297" w14:textId="77777777" w:rsidR="001F5327" w:rsidRDefault="001F5327" w:rsidP="001F5327">
                  <w:pPr>
                    <w:ind w:left="0" w:right="33" w:firstLine="0"/>
                    <w:rPr>
                      <w:b w:val="0"/>
                      <w:sz w:val="20"/>
                      <w:szCs w:val="20"/>
                    </w:rPr>
                  </w:pPr>
                </w:p>
                <w:p w14:paraId="091D1279" w14:textId="0049DB46" w:rsidR="001F5327" w:rsidRPr="00AD03C9" w:rsidRDefault="001F5327" w:rsidP="001F5327">
                  <w:pPr>
                    <w:ind w:left="0" w:right="33" w:firstLine="0"/>
                    <w:rPr>
                      <w:b w:val="0"/>
                      <w:sz w:val="20"/>
                      <w:szCs w:val="20"/>
                    </w:rPr>
                  </w:pPr>
                  <w:r w:rsidRPr="001442B1">
                    <w:rPr>
                      <w:bCs/>
                      <w:sz w:val="20"/>
                      <w:szCs w:val="20"/>
                    </w:rPr>
                    <w:t xml:space="preserve">Nominal hours: </w:t>
                  </w:r>
                  <w:r>
                    <w:rPr>
                      <w:bCs/>
                      <w:sz w:val="20"/>
                      <w:szCs w:val="20"/>
                    </w:rPr>
                    <w:t>20</w:t>
                  </w:r>
                </w:p>
              </w:tc>
              <w:tc>
                <w:tcPr>
                  <w:tcW w:w="993" w:type="dxa"/>
                </w:tcPr>
                <w:p w14:paraId="3B5A6487" w14:textId="1486AFAC" w:rsidR="001F5327" w:rsidRPr="00AD03C9" w:rsidRDefault="001F5327" w:rsidP="001F5327">
                  <w:pPr>
                    <w:ind w:left="12" w:hanging="53"/>
                    <w:contextualSpacing/>
                    <w:rPr>
                      <w:b w:val="0"/>
                      <w:sz w:val="20"/>
                      <w:szCs w:val="20"/>
                    </w:rPr>
                  </w:pPr>
                  <w:r w:rsidRPr="00AD03C9">
                    <w:rPr>
                      <w:b w:val="0"/>
                      <w:sz w:val="20"/>
                      <w:szCs w:val="20"/>
                    </w:rPr>
                    <w:t>Elective</w:t>
                  </w:r>
                </w:p>
              </w:tc>
              <w:tc>
                <w:tcPr>
                  <w:tcW w:w="3402" w:type="dxa"/>
                  <w:shd w:val="clear" w:color="auto" w:fill="auto"/>
                </w:tcPr>
                <w:p w14:paraId="0E0E0C97" w14:textId="77777777" w:rsidR="001F5327" w:rsidRPr="00AD03C9" w:rsidRDefault="001F5327" w:rsidP="001F5327">
                  <w:pPr>
                    <w:numPr>
                      <w:ilvl w:val="0"/>
                      <w:numId w:val="20"/>
                    </w:numPr>
                    <w:contextualSpacing/>
                    <w:rPr>
                      <w:b w:val="0"/>
                      <w:sz w:val="20"/>
                      <w:szCs w:val="20"/>
                    </w:rPr>
                  </w:pPr>
                  <w:r w:rsidRPr="00AD03C9">
                    <w:rPr>
                      <w:b w:val="0"/>
                      <w:sz w:val="20"/>
                      <w:szCs w:val="20"/>
                    </w:rPr>
                    <w:t>Review contract details, read and interpret contract documentation</w:t>
                  </w:r>
                </w:p>
                <w:p w14:paraId="4C05ABAF" w14:textId="77777777" w:rsidR="001F5327" w:rsidRPr="00AD03C9" w:rsidRDefault="001F5327" w:rsidP="001F5327">
                  <w:pPr>
                    <w:numPr>
                      <w:ilvl w:val="0"/>
                      <w:numId w:val="20"/>
                    </w:numPr>
                    <w:contextualSpacing/>
                    <w:rPr>
                      <w:b w:val="0"/>
                      <w:sz w:val="20"/>
                      <w:szCs w:val="20"/>
                    </w:rPr>
                  </w:pPr>
                  <w:r w:rsidRPr="00AD03C9">
                    <w:rPr>
                      <w:b w:val="0"/>
                      <w:sz w:val="20"/>
                      <w:szCs w:val="20"/>
                    </w:rPr>
                    <w:t>Determine currency of contract to identify any changes to contract</w:t>
                  </w:r>
                </w:p>
                <w:p w14:paraId="10984692" w14:textId="1520E753" w:rsidR="001F5327" w:rsidRPr="00AD03C9" w:rsidRDefault="001F5327" w:rsidP="001F5327">
                  <w:pPr>
                    <w:numPr>
                      <w:ilvl w:val="0"/>
                      <w:numId w:val="20"/>
                    </w:numPr>
                    <w:contextualSpacing/>
                    <w:rPr>
                      <w:b w:val="0"/>
                      <w:sz w:val="20"/>
                      <w:szCs w:val="20"/>
                    </w:rPr>
                  </w:pPr>
                  <w:r w:rsidRPr="00AD03C9">
                    <w:rPr>
                      <w:b w:val="0"/>
                      <w:sz w:val="20"/>
                      <w:szCs w:val="20"/>
                    </w:rPr>
                    <w:t>Confirm external party roles and interpret terms of contract and matters that affect the title</w:t>
                  </w:r>
                </w:p>
                <w:p w14:paraId="3CD81B64" w14:textId="672900A9" w:rsidR="001F5327" w:rsidRPr="00AD03C9" w:rsidRDefault="001F5327" w:rsidP="001F5327">
                  <w:pPr>
                    <w:numPr>
                      <w:ilvl w:val="0"/>
                      <w:numId w:val="20"/>
                    </w:numPr>
                    <w:contextualSpacing/>
                    <w:rPr>
                      <w:b w:val="0"/>
                      <w:sz w:val="20"/>
                      <w:szCs w:val="20"/>
                    </w:rPr>
                  </w:pPr>
                  <w:r w:rsidRPr="00AD03C9">
                    <w:rPr>
                      <w:b w:val="0"/>
                      <w:sz w:val="20"/>
                      <w:szCs w:val="20"/>
                    </w:rPr>
                    <w:t>Identify key features of property from property report, marketing plan and materials</w:t>
                  </w:r>
                </w:p>
                <w:p w14:paraId="499FA8B0" w14:textId="77777777" w:rsidR="001F5327" w:rsidRPr="00AD03C9" w:rsidRDefault="001F5327" w:rsidP="001F5327">
                  <w:pPr>
                    <w:numPr>
                      <w:ilvl w:val="0"/>
                      <w:numId w:val="20"/>
                    </w:numPr>
                    <w:contextualSpacing/>
                    <w:rPr>
                      <w:b w:val="0"/>
                      <w:sz w:val="20"/>
                      <w:szCs w:val="20"/>
                    </w:rPr>
                  </w:pPr>
                  <w:r w:rsidRPr="00AD03C9">
                    <w:rPr>
                      <w:b w:val="0"/>
                      <w:sz w:val="20"/>
                      <w:szCs w:val="20"/>
                    </w:rPr>
                    <w:t>Identify matters impacting on property for disclosure purposes</w:t>
                  </w:r>
                </w:p>
                <w:p w14:paraId="15CF6E34" w14:textId="2B0B4C7B" w:rsidR="001F5327" w:rsidRPr="00AD03C9" w:rsidRDefault="001F5327" w:rsidP="001F5327">
                  <w:pPr>
                    <w:ind w:left="360" w:firstLine="0"/>
                    <w:contextualSpacing/>
                    <w:rPr>
                      <w:b w:val="0"/>
                      <w:sz w:val="20"/>
                      <w:szCs w:val="20"/>
                    </w:rPr>
                  </w:pPr>
                </w:p>
              </w:tc>
            </w:tr>
            <w:tr w:rsidR="001F5327" w:rsidRPr="00AD03C9" w14:paraId="565E5F7A" w14:textId="77777777" w:rsidTr="00C82B11">
              <w:trPr>
                <w:trHeight w:val="258"/>
              </w:trPr>
              <w:tc>
                <w:tcPr>
                  <w:tcW w:w="1838" w:type="dxa"/>
                  <w:shd w:val="clear" w:color="auto" w:fill="auto"/>
                </w:tcPr>
                <w:p w14:paraId="52801851" w14:textId="77777777" w:rsidR="001F5327" w:rsidRPr="00AD03C9" w:rsidRDefault="001F5327" w:rsidP="001F5327">
                  <w:pPr>
                    <w:ind w:left="0" w:right="33" w:firstLine="0"/>
                    <w:rPr>
                      <w:b w:val="0"/>
                      <w:sz w:val="20"/>
                      <w:szCs w:val="20"/>
                    </w:rPr>
                  </w:pPr>
                </w:p>
              </w:tc>
              <w:tc>
                <w:tcPr>
                  <w:tcW w:w="2126" w:type="dxa"/>
                  <w:shd w:val="clear" w:color="auto" w:fill="auto"/>
                </w:tcPr>
                <w:p w14:paraId="1731BEB5" w14:textId="0C114F84" w:rsidR="001F5327" w:rsidRPr="00AD03C9" w:rsidRDefault="001F5327" w:rsidP="001F5327">
                  <w:pPr>
                    <w:ind w:left="0" w:right="33" w:firstLine="0"/>
                    <w:rPr>
                      <w:b w:val="0"/>
                      <w:sz w:val="20"/>
                      <w:szCs w:val="20"/>
                    </w:rPr>
                  </w:pPr>
                </w:p>
              </w:tc>
              <w:tc>
                <w:tcPr>
                  <w:tcW w:w="993" w:type="dxa"/>
                  <w:tcBorders>
                    <w:bottom w:val="single" w:sz="4" w:space="0" w:color="auto"/>
                  </w:tcBorders>
                </w:tcPr>
                <w:p w14:paraId="6A6DF314" w14:textId="7592D010" w:rsidR="001F5327" w:rsidRPr="00AD03C9" w:rsidRDefault="001F5327" w:rsidP="001F5327">
                  <w:pPr>
                    <w:ind w:left="12" w:hanging="53"/>
                    <w:contextualSpacing/>
                    <w:rPr>
                      <w:b w:val="0"/>
                      <w:sz w:val="20"/>
                      <w:szCs w:val="20"/>
                    </w:rPr>
                  </w:pPr>
                </w:p>
              </w:tc>
              <w:tc>
                <w:tcPr>
                  <w:tcW w:w="3402" w:type="dxa"/>
                  <w:tcBorders>
                    <w:bottom w:val="single" w:sz="4" w:space="0" w:color="auto"/>
                  </w:tcBorders>
                  <w:shd w:val="clear" w:color="auto" w:fill="auto"/>
                </w:tcPr>
                <w:p w14:paraId="77F466B1" w14:textId="49A561E1" w:rsidR="001F5327" w:rsidRPr="00AD03C9" w:rsidRDefault="001F5327" w:rsidP="001F5327">
                  <w:pPr>
                    <w:numPr>
                      <w:ilvl w:val="0"/>
                      <w:numId w:val="20"/>
                    </w:numPr>
                    <w:contextualSpacing/>
                    <w:rPr>
                      <w:b w:val="0"/>
                      <w:sz w:val="20"/>
                      <w:szCs w:val="20"/>
                    </w:rPr>
                  </w:pPr>
                  <w:r w:rsidRPr="00AD03C9">
                    <w:rPr>
                      <w:b w:val="0"/>
                      <w:sz w:val="20"/>
                      <w:szCs w:val="20"/>
                    </w:rPr>
                    <w:t xml:space="preserve">Confirm vendor price expectations and liaise with agents or vendor to confirm auction process </w:t>
                  </w:r>
                </w:p>
                <w:p w14:paraId="68A8C895" w14:textId="10A89CFF" w:rsidR="001F5327" w:rsidRPr="00AD03C9" w:rsidRDefault="001F5327" w:rsidP="001F5327">
                  <w:pPr>
                    <w:numPr>
                      <w:ilvl w:val="0"/>
                      <w:numId w:val="20"/>
                    </w:numPr>
                    <w:contextualSpacing/>
                    <w:rPr>
                      <w:b w:val="0"/>
                      <w:sz w:val="20"/>
                      <w:szCs w:val="20"/>
                    </w:rPr>
                  </w:pPr>
                  <w:r w:rsidRPr="00AD03C9">
                    <w:rPr>
                      <w:b w:val="0"/>
                      <w:sz w:val="20"/>
                      <w:szCs w:val="20"/>
                    </w:rPr>
                    <w:t xml:space="preserve">Analyse market indicator data to identify interest and expected price range; </w:t>
                  </w:r>
                  <w:r w:rsidRPr="00AD03C9">
                    <w:rPr>
                      <w:b w:val="0"/>
                      <w:sz w:val="20"/>
                      <w:szCs w:val="20"/>
                    </w:rPr>
                    <w:lastRenderedPageBreak/>
                    <w:t>compare to vendor expectations.</w:t>
                  </w:r>
                </w:p>
                <w:p w14:paraId="2F9B901F" w14:textId="040017BF" w:rsidR="001F5327" w:rsidRPr="00AD03C9" w:rsidRDefault="001F5327" w:rsidP="001F5327">
                  <w:pPr>
                    <w:numPr>
                      <w:ilvl w:val="0"/>
                      <w:numId w:val="20"/>
                    </w:numPr>
                    <w:contextualSpacing/>
                    <w:rPr>
                      <w:b w:val="0"/>
                      <w:sz w:val="20"/>
                      <w:szCs w:val="20"/>
                    </w:rPr>
                  </w:pPr>
                  <w:r w:rsidRPr="00AD03C9">
                    <w:rPr>
                      <w:b w:val="0"/>
                      <w:sz w:val="20"/>
                      <w:szCs w:val="20"/>
                    </w:rPr>
                    <w:t>Identify and evaluate details of expressions of interest or offers made pre-auction.</w:t>
                  </w:r>
                </w:p>
                <w:p w14:paraId="7A2D4029" w14:textId="77777777" w:rsidR="001F5327" w:rsidRPr="00AD03C9" w:rsidRDefault="001F5327" w:rsidP="001F5327">
                  <w:pPr>
                    <w:numPr>
                      <w:ilvl w:val="0"/>
                      <w:numId w:val="20"/>
                    </w:numPr>
                    <w:contextualSpacing/>
                    <w:rPr>
                      <w:b w:val="0"/>
                      <w:sz w:val="20"/>
                      <w:szCs w:val="20"/>
                    </w:rPr>
                  </w:pPr>
                  <w:r w:rsidRPr="00AD03C9">
                    <w:rPr>
                      <w:b w:val="0"/>
                      <w:sz w:val="20"/>
                      <w:szCs w:val="20"/>
                    </w:rPr>
                    <w:t>Prepare auction day strategy</w:t>
                  </w:r>
                </w:p>
                <w:p w14:paraId="752F568F" w14:textId="77777777" w:rsidR="001F5327" w:rsidRPr="00AD03C9" w:rsidRDefault="001F5327" w:rsidP="001F5327">
                  <w:pPr>
                    <w:numPr>
                      <w:ilvl w:val="0"/>
                      <w:numId w:val="20"/>
                    </w:numPr>
                    <w:contextualSpacing/>
                    <w:rPr>
                      <w:b w:val="0"/>
                      <w:sz w:val="20"/>
                      <w:szCs w:val="20"/>
                    </w:rPr>
                  </w:pPr>
                  <w:r w:rsidRPr="00AD03C9">
                    <w:rPr>
                      <w:b w:val="0"/>
                      <w:sz w:val="20"/>
                      <w:szCs w:val="20"/>
                    </w:rPr>
                    <w:t xml:space="preserve">Plan information for opening the auction adhering to legislative requirements and collate property information </w:t>
                  </w:r>
                </w:p>
                <w:p w14:paraId="40DA56A2" w14:textId="77777777" w:rsidR="001F5327" w:rsidRPr="00AD03C9" w:rsidRDefault="001F5327" w:rsidP="001F5327">
                  <w:pPr>
                    <w:numPr>
                      <w:ilvl w:val="0"/>
                      <w:numId w:val="20"/>
                    </w:numPr>
                    <w:contextualSpacing/>
                    <w:rPr>
                      <w:b w:val="0"/>
                      <w:sz w:val="20"/>
                      <w:szCs w:val="20"/>
                    </w:rPr>
                  </w:pPr>
                  <w:r w:rsidRPr="00AD03C9">
                    <w:rPr>
                      <w:b w:val="0"/>
                      <w:sz w:val="20"/>
                      <w:szCs w:val="20"/>
                    </w:rPr>
                    <w:t>Prepare script to explain features and role of external agencies</w:t>
                  </w:r>
                </w:p>
                <w:p w14:paraId="151364C7" w14:textId="77777777" w:rsidR="001F5327" w:rsidRDefault="001F5327" w:rsidP="001F5327">
                  <w:pPr>
                    <w:numPr>
                      <w:ilvl w:val="0"/>
                      <w:numId w:val="20"/>
                    </w:numPr>
                    <w:contextualSpacing/>
                    <w:rPr>
                      <w:b w:val="0"/>
                      <w:sz w:val="20"/>
                      <w:szCs w:val="20"/>
                    </w:rPr>
                  </w:pPr>
                  <w:r w:rsidRPr="00AD03C9">
                    <w:rPr>
                      <w:b w:val="0"/>
                      <w:sz w:val="20"/>
                      <w:szCs w:val="20"/>
                    </w:rPr>
                    <w:t xml:space="preserve">Develop contingency plans and prepare order of sale at an in-room auction. </w:t>
                  </w:r>
                </w:p>
                <w:p w14:paraId="1713317E" w14:textId="152DB207" w:rsidR="001F5327" w:rsidRPr="00AD03C9" w:rsidRDefault="001F5327" w:rsidP="001F5327">
                  <w:pPr>
                    <w:ind w:left="720" w:firstLine="0"/>
                    <w:contextualSpacing/>
                    <w:rPr>
                      <w:b w:val="0"/>
                      <w:sz w:val="20"/>
                      <w:szCs w:val="20"/>
                    </w:rPr>
                  </w:pPr>
                </w:p>
              </w:tc>
            </w:tr>
            <w:tr w:rsidR="001F5327" w:rsidRPr="00AD03C9" w14:paraId="2FB0C696" w14:textId="77777777" w:rsidTr="00C82B11">
              <w:trPr>
                <w:trHeight w:val="515"/>
              </w:trPr>
              <w:tc>
                <w:tcPr>
                  <w:tcW w:w="3964" w:type="dxa"/>
                  <w:gridSpan w:val="2"/>
                  <w:tcBorders>
                    <w:right w:val="nil"/>
                  </w:tcBorders>
                  <w:shd w:val="clear" w:color="auto" w:fill="auto"/>
                  <w:vAlign w:val="center"/>
                </w:tcPr>
                <w:p w14:paraId="23191FA8" w14:textId="3F52A7A7" w:rsidR="001F5327" w:rsidRPr="00292B9E" w:rsidRDefault="001F5327" w:rsidP="001F5327">
                  <w:pPr>
                    <w:contextualSpacing/>
                    <w:rPr>
                      <w:b w:val="0"/>
                      <w:bCs/>
                      <w:sz w:val="20"/>
                      <w:szCs w:val="20"/>
                    </w:rPr>
                  </w:pPr>
                  <w:r w:rsidRPr="00292B9E">
                    <w:rPr>
                      <w:b w:val="0"/>
                      <w:bCs/>
                      <w:sz w:val="20"/>
                      <w:szCs w:val="20"/>
                    </w:rPr>
                    <w:lastRenderedPageBreak/>
                    <w:t>Assessment due</w:t>
                  </w:r>
                </w:p>
              </w:tc>
              <w:tc>
                <w:tcPr>
                  <w:tcW w:w="4395" w:type="dxa"/>
                  <w:gridSpan w:val="2"/>
                  <w:tcBorders>
                    <w:left w:val="nil"/>
                  </w:tcBorders>
                  <w:shd w:val="clear" w:color="auto" w:fill="auto"/>
                  <w:vAlign w:val="center"/>
                </w:tcPr>
                <w:p w14:paraId="263739CA" w14:textId="25063595" w:rsidR="001F5327" w:rsidRPr="00292B9E" w:rsidRDefault="001F5327" w:rsidP="001F5327">
                  <w:pPr>
                    <w:contextualSpacing/>
                    <w:rPr>
                      <w:b w:val="0"/>
                      <w:bCs/>
                      <w:sz w:val="20"/>
                      <w:szCs w:val="20"/>
                    </w:rPr>
                  </w:pPr>
                  <w:r w:rsidRPr="00292B9E">
                    <w:rPr>
                      <w:b w:val="0"/>
                      <w:bCs/>
                      <w:sz w:val="20"/>
                      <w:szCs w:val="20"/>
                    </w:rPr>
                    <w:t xml:space="preserve">Thursday, </w:t>
                  </w:r>
                  <w:r w:rsidR="00C82B11">
                    <w:rPr>
                      <w:b w:val="0"/>
                      <w:bCs/>
                      <w:sz w:val="20"/>
                      <w:szCs w:val="20"/>
                    </w:rPr>
                    <w:t>31</w:t>
                  </w:r>
                  <w:r w:rsidR="00C82B11" w:rsidRPr="00C82B11">
                    <w:rPr>
                      <w:b w:val="0"/>
                      <w:bCs/>
                      <w:sz w:val="20"/>
                      <w:szCs w:val="20"/>
                      <w:vertAlign w:val="superscript"/>
                    </w:rPr>
                    <w:t>st</w:t>
                  </w:r>
                  <w:r w:rsidR="00C82B11">
                    <w:rPr>
                      <w:b w:val="0"/>
                      <w:bCs/>
                      <w:sz w:val="20"/>
                      <w:szCs w:val="20"/>
                    </w:rPr>
                    <w:t xml:space="preserve"> January 2023</w:t>
                  </w:r>
                </w:p>
              </w:tc>
            </w:tr>
            <w:tr w:rsidR="001F5327" w:rsidRPr="00AD03C9" w14:paraId="20158042" w14:textId="77777777" w:rsidTr="00A13592">
              <w:trPr>
                <w:trHeight w:val="258"/>
              </w:trPr>
              <w:tc>
                <w:tcPr>
                  <w:tcW w:w="1838" w:type="dxa"/>
                  <w:shd w:val="clear" w:color="auto" w:fill="auto"/>
                </w:tcPr>
                <w:p w14:paraId="74C4BFA4" w14:textId="0B4639AA" w:rsidR="001F5327" w:rsidRPr="00AD03C9" w:rsidRDefault="001F5327" w:rsidP="001F5327">
                  <w:pPr>
                    <w:ind w:left="0" w:right="33" w:firstLine="0"/>
                    <w:rPr>
                      <w:b w:val="0"/>
                      <w:sz w:val="20"/>
                      <w:szCs w:val="20"/>
                    </w:rPr>
                  </w:pPr>
                  <w:r w:rsidRPr="00AD03C9">
                    <w:rPr>
                      <w:b w:val="0"/>
                      <w:sz w:val="20"/>
                      <w:szCs w:val="20"/>
                    </w:rPr>
                    <w:t xml:space="preserve">Week </w:t>
                  </w:r>
                  <w:r>
                    <w:rPr>
                      <w:b w:val="0"/>
                      <w:sz w:val="20"/>
                      <w:szCs w:val="20"/>
                    </w:rPr>
                    <w:t>1</w:t>
                  </w:r>
                  <w:r w:rsidR="00261FDE">
                    <w:rPr>
                      <w:b w:val="0"/>
                      <w:sz w:val="20"/>
                      <w:szCs w:val="20"/>
                    </w:rPr>
                    <w:t>7</w:t>
                  </w:r>
                </w:p>
                <w:p w14:paraId="3AF8FD73" w14:textId="77777777" w:rsidR="001F5327" w:rsidRPr="00AD03C9" w:rsidRDefault="001F5327" w:rsidP="001F5327">
                  <w:pPr>
                    <w:ind w:left="0" w:right="33" w:firstLine="0"/>
                    <w:rPr>
                      <w:b w:val="0"/>
                      <w:sz w:val="20"/>
                      <w:szCs w:val="20"/>
                    </w:rPr>
                  </w:pPr>
                </w:p>
                <w:p w14:paraId="66E33D30" w14:textId="77777777" w:rsidR="00FE5454" w:rsidRDefault="00FE5454" w:rsidP="001F5327">
                  <w:pPr>
                    <w:ind w:left="0" w:right="33" w:firstLine="0"/>
                    <w:rPr>
                      <w:b w:val="0"/>
                      <w:sz w:val="20"/>
                      <w:szCs w:val="20"/>
                    </w:rPr>
                  </w:pPr>
                  <w:r>
                    <w:rPr>
                      <w:b w:val="0"/>
                      <w:sz w:val="20"/>
                      <w:szCs w:val="20"/>
                    </w:rPr>
                    <w:t>ZOOM</w:t>
                  </w:r>
                  <w:r w:rsidR="001F5327" w:rsidRPr="00AD03C9">
                    <w:rPr>
                      <w:b w:val="0"/>
                      <w:sz w:val="20"/>
                      <w:szCs w:val="20"/>
                    </w:rPr>
                    <w:t xml:space="preserve"> </w:t>
                  </w:r>
                </w:p>
                <w:p w14:paraId="7D1FFCD1" w14:textId="1B4CA85A" w:rsidR="001F5327" w:rsidRDefault="001F5327" w:rsidP="001F5327">
                  <w:pPr>
                    <w:ind w:left="0" w:right="33" w:firstLine="0"/>
                    <w:rPr>
                      <w:b w:val="0"/>
                      <w:sz w:val="20"/>
                      <w:szCs w:val="20"/>
                    </w:rPr>
                  </w:pPr>
                  <w:r w:rsidRPr="00AD03C9">
                    <w:rPr>
                      <w:b w:val="0"/>
                      <w:sz w:val="20"/>
                      <w:szCs w:val="20"/>
                    </w:rPr>
                    <w:t>5:30pm -7:30pm &amp; Independent student learning</w:t>
                  </w:r>
                </w:p>
                <w:p w14:paraId="4DEBC9AA" w14:textId="77777777" w:rsidR="001F5327" w:rsidRDefault="001F5327" w:rsidP="001F5327">
                  <w:pPr>
                    <w:ind w:left="0" w:right="33" w:firstLine="0"/>
                    <w:rPr>
                      <w:b w:val="0"/>
                      <w:sz w:val="20"/>
                      <w:szCs w:val="20"/>
                    </w:rPr>
                  </w:pPr>
                </w:p>
                <w:p w14:paraId="61F8CAF7" w14:textId="77777777" w:rsidR="001F5327" w:rsidRDefault="001F5327" w:rsidP="001F5327">
                  <w:pPr>
                    <w:ind w:left="0" w:right="33" w:firstLine="0"/>
                    <w:rPr>
                      <w:b w:val="0"/>
                      <w:sz w:val="20"/>
                      <w:szCs w:val="20"/>
                    </w:rPr>
                  </w:pPr>
                </w:p>
                <w:p w14:paraId="396E20AA" w14:textId="6C6E3712" w:rsidR="001F5327" w:rsidRPr="00AD03C9" w:rsidRDefault="001F5327" w:rsidP="001F5327">
                  <w:pPr>
                    <w:ind w:left="0" w:right="33" w:firstLine="0"/>
                    <w:rPr>
                      <w:b w:val="0"/>
                      <w:sz w:val="20"/>
                      <w:szCs w:val="20"/>
                    </w:rPr>
                  </w:pPr>
                  <w:r>
                    <w:rPr>
                      <w:b w:val="0"/>
                      <w:sz w:val="20"/>
                      <w:szCs w:val="20"/>
                    </w:rPr>
                    <w:t>Monday &amp; Wednesday</w:t>
                  </w:r>
                </w:p>
                <w:p w14:paraId="2A4009B6" w14:textId="77777777" w:rsidR="001F5327" w:rsidRPr="00AD03C9" w:rsidRDefault="001F5327" w:rsidP="001F5327">
                  <w:pPr>
                    <w:ind w:left="0" w:right="33" w:firstLine="0"/>
                    <w:rPr>
                      <w:b w:val="0"/>
                      <w:sz w:val="20"/>
                      <w:szCs w:val="20"/>
                    </w:rPr>
                  </w:pPr>
                </w:p>
              </w:tc>
              <w:tc>
                <w:tcPr>
                  <w:tcW w:w="2126" w:type="dxa"/>
                  <w:shd w:val="clear" w:color="auto" w:fill="auto"/>
                </w:tcPr>
                <w:p w14:paraId="40C8C6F8" w14:textId="77777777" w:rsidR="001F5327" w:rsidRPr="00AD03C9" w:rsidRDefault="001F5327" w:rsidP="001F5327">
                  <w:pPr>
                    <w:ind w:left="0" w:right="33" w:firstLine="0"/>
                    <w:rPr>
                      <w:b w:val="0"/>
                      <w:sz w:val="20"/>
                      <w:szCs w:val="20"/>
                    </w:rPr>
                  </w:pPr>
                  <w:r w:rsidRPr="00AD03C9">
                    <w:rPr>
                      <w:b w:val="0"/>
                      <w:sz w:val="20"/>
                      <w:szCs w:val="20"/>
                    </w:rPr>
                    <w:t xml:space="preserve">CPPREP4162 </w:t>
                  </w:r>
                </w:p>
                <w:p w14:paraId="0B1FC52C" w14:textId="77777777" w:rsidR="001F5327" w:rsidRDefault="001F5327" w:rsidP="001F5327">
                  <w:pPr>
                    <w:ind w:left="0" w:right="33" w:firstLine="0"/>
                    <w:rPr>
                      <w:b w:val="0"/>
                      <w:sz w:val="20"/>
                      <w:szCs w:val="20"/>
                    </w:rPr>
                  </w:pPr>
                  <w:r w:rsidRPr="00AD03C9">
                    <w:rPr>
                      <w:b w:val="0"/>
                      <w:sz w:val="20"/>
                      <w:szCs w:val="20"/>
                    </w:rPr>
                    <w:t>Conduct and complete sale by auction</w:t>
                  </w:r>
                </w:p>
                <w:p w14:paraId="793B1152" w14:textId="77777777" w:rsidR="001F5327" w:rsidRDefault="001F5327" w:rsidP="001F5327">
                  <w:pPr>
                    <w:ind w:left="0" w:right="33" w:firstLine="0"/>
                    <w:rPr>
                      <w:b w:val="0"/>
                      <w:sz w:val="20"/>
                      <w:szCs w:val="20"/>
                    </w:rPr>
                  </w:pPr>
                </w:p>
                <w:p w14:paraId="2DEF2267" w14:textId="77777777" w:rsidR="001F5327" w:rsidRDefault="001F5327" w:rsidP="001F5327">
                  <w:pPr>
                    <w:ind w:left="0" w:right="33" w:firstLine="0"/>
                    <w:rPr>
                      <w:b w:val="0"/>
                      <w:sz w:val="20"/>
                      <w:szCs w:val="20"/>
                    </w:rPr>
                  </w:pPr>
                </w:p>
                <w:p w14:paraId="75C154B2" w14:textId="3FECC41E" w:rsidR="001F5327" w:rsidRPr="00AD03C9" w:rsidRDefault="001F5327" w:rsidP="001F5327">
                  <w:pPr>
                    <w:ind w:left="0" w:right="33" w:firstLine="0"/>
                    <w:rPr>
                      <w:b w:val="0"/>
                      <w:sz w:val="20"/>
                      <w:szCs w:val="20"/>
                    </w:rPr>
                  </w:pPr>
                  <w:r w:rsidRPr="001442B1">
                    <w:rPr>
                      <w:bCs/>
                      <w:sz w:val="20"/>
                      <w:szCs w:val="20"/>
                    </w:rPr>
                    <w:t xml:space="preserve">Nominal hours: </w:t>
                  </w:r>
                  <w:r>
                    <w:rPr>
                      <w:bCs/>
                      <w:sz w:val="20"/>
                      <w:szCs w:val="20"/>
                    </w:rPr>
                    <w:t>25</w:t>
                  </w:r>
                </w:p>
              </w:tc>
              <w:tc>
                <w:tcPr>
                  <w:tcW w:w="993" w:type="dxa"/>
                  <w:tcBorders>
                    <w:bottom w:val="single" w:sz="4" w:space="0" w:color="auto"/>
                  </w:tcBorders>
                </w:tcPr>
                <w:p w14:paraId="14DB18BE" w14:textId="3C73BA6B" w:rsidR="001F5327" w:rsidRPr="00AD03C9" w:rsidRDefault="001F5327" w:rsidP="001F5327">
                  <w:pPr>
                    <w:ind w:left="12" w:hanging="53"/>
                    <w:contextualSpacing/>
                    <w:rPr>
                      <w:b w:val="0"/>
                      <w:sz w:val="20"/>
                      <w:szCs w:val="20"/>
                    </w:rPr>
                  </w:pPr>
                  <w:r w:rsidRPr="00AD03C9">
                    <w:rPr>
                      <w:b w:val="0"/>
                      <w:sz w:val="20"/>
                      <w:szCs w:val="20"/>
                    </w:rPr>
                    <w:t>Elective</w:t>
                  </w:r>
                </w:p>
              </w:tc>
              <w:tc>
                <w:tcPr>
                  <w:tcW w:w="3402" w:type="dxa"/>
                  <w:tcBorders>
                    <w:bottom w:val="single" w:sz="4" w:space="0" w:color="auto"/>
                  </w:tcBorders>
                  <w:shd w:val="clear" w:color="auto" w:fill="auto"/>
                </w:tcPr>
                <w:p w14:paraId="3EC360C8" w14:textId="77777777" w:rsidR="001F5327" w:rsidRPr="00AD03C9" w:rsidRDefault="001F5327" w:rsidP="001F5327">
                  <w:pPr>
                    <w:numPr>
                      <w:ilvl w:val="0"/>
                      <w:numId w:val="20"/>
                    </w:numPr>
                    <w:contextualSpacing/>
                    <w:rPr>
                      <w:b w:val="0"/>
                      <w:sz w:val="20"/>
                      <w:szCs w:val="20"/>
                    </w:rPr>
                  </w:pPr>
                  <w:r w:rsidRPr="00AD03C9">
                    <w:rPr>
                      <w:b w:val="0"/>
                      <w:sz w:val="20"/>
                      <w:szCs w:val="20"/>
                    </w:rPr>
                    <w:t>Confirm pre-auction terms, conditions and presentation</w:t>
                  </w:r>
                </w:p>
                <w:p w14:paraId="68649E30" w14:textId="77777777" w:rsidR="001F5327" w:rsidRPr="00AD03C9" w:rsidRDefault="001F5327" w:rsidP="001F5327">
                  <w:pPr>
                    <w:numPr>
                      <w:ilvl w:val="0"/>
                      <w:numId w:val="20"/>
                    </w:numPr>
                    <w:contextualSpacing/>
                    <w:rPr>
                      <w:b w:val="0"/>
                      <w:sz w:val="20"/>
                      <w:szCs w:val="20"/>
                    </w:rPr>
                  </w:pPr>
                  <w:r w:rsidRPr="00AD03C9">
                    <w:rPr>
                      <w:b w:val="0"/>
                      <w:sz w:val="20"/>
                      <w:szCs w:val="20"/>
                    </w:rPr>
                    <w:t>Review auction documentation and examine major points including auction instructions, authorities, contracts, reserve price, bidding rules</w:t>
                  </w:r>
                </w:p>
                <w:p w14:paraId="771586DA" w14:textId="77777777" w:rsidR="001F5327" w:rsidRPr="00AD03C9" w:rsidRDefault="001F5327" w:rsidP="001F5327">
                  <w:pPr>
                    <w:numPr>
                      <w:ilvl w:val="0"/>
                      <w:numId w:val="20"/>
                    </w:numPr>
                    <w:contextualSpacing/>
                    <w:rPr>
                      <w:b w:val="0"/>
                      <w:sz w:val="20"/>
                      <w:szCs w:val="20"/>
                    </w:rPr>
                  </w:pPr>
                  <w:r w:rsidRPr="00AD03C9">
                    <w:rPr>
                      <w:b w:val="0"/>
                      <w:sz w:val="20"/>
                      <w:szCs w:val="20"/>
                    </w:rPr>
                    <w:t>Read out terms and conditions of sale by auction according to legislative requirements</w:t>
                  </w:r>
                </w:p>
                <w:p w14:paraId="0FE35D39" w14:textId="77777777" w:rsidR="001F5327" w:rsidRPr="00AD03C9" w:rsidRDefault="001F5327" w:rsidP="001F5327">
                  <w:pPr>
                    <w:numPr>
                      <w:ilvl w:val="0"/>
                      <w:numId w:val="20"/>
                    </w:numPr>
                    <w:contextualSpacing/>
                    <w:rPr>
                      <w:b w:val="0"/>
                      <w:sz w:val="20"/>
                      <w:szCs w:val="20"/>
                    </w:rPr>
                  </w:pPr>
                  <w:r w:rsidRPr="00AD03C9">
                    <w:rPr>
                      <w:b w:val="0"/>
                      <w:sz w:val="20"/>
                      <w:szCs w:val="20"/>
                    </w:rPr>
                    <w:t>Respond to questions from potential bidders and other parties</w:t>
                  </w:r>
                </w:p>
                <w:p w14:paraId="312C2717" w14:textId="77777777" w:rsidR="001F5327" w:rsidRPr="00AD03C9" w:rsidRDefault="001F5327" w:rsidP="001F5327">
                  <w:pPr>
                    <w:numPr>
                      <w:ilvl w:val="0"/>
                      <w:numId w:val="17"/>
                    </w:numPr>
                    <w:contextualSpacing/>
                    <w:rPr>
                      <w:b w:val="0"/>
                      <w:sz w:val="20"/>
                      <w:szCs w:val="20"/>
                    </w:rPr>
                  </w:pPr>
                  <w:r w:rsidRPr="00AD03C9">
                    <w:rPr>
                      <w:b w:val="0"/>
                      <w:sz w:val="20"/>
                      <w:szCs w:val="20"/>
                    </w:rPr>
                    <w:t>Submit property for sale by auction and call for opening bids</w:t>
                  </w:r>
                </w:p>
                <w:p w14:paraId="1915B296" w14:textId="77777777" w:rsidR="001F5327" w:rsidRPr="00AD03C9" w:rsidRDefault="001F5327" w:rsidP="001F5327">
                  <w:pPr>
                    <w:numPr>
                      <w:ilvl w:val="0"/>
                      <w:numId w:val="17"/>
                    </w:numPr>
                    <w:contextualSpacing/>
                    <w:rPr>
                      <w:b w:val="0"/>
                      <w:sz w:val="20"/>
                      <w:szCs w:val="20"/>
                    </w:rPr>
                  </w:pPr>
                  <w:r w:rsidRPr="00AD03C9">
                    <w:rPr>
                      <w:b w:val="0"/>
                      <w:sz w:val="20"/>
                      <w:szCs w:val="20"/>
                    </w:rPr>
                    <w:t>Conduct the auction according to legislative requirements</w:t>
                  </w:r>
                </w:p>
                <w:p w14:paraId="7070DEB5" w14:textId="77777777" w:rsidR="001F5327" w:rsidRPr="00AD03C9" w:rsidRDefault="001F5327" w:rsidP="001F5327">
                  <w:pPr>
                    <w:numPr>
                      <w:ilvl w:val="0"/>
                      <w:numId w:val="17"/>
                    </w:numPr>
                    <w:contextualSpacing/>
                    <w:rPr>
                      <w:b w:val="0"/>
                      <w:sz w:val="20"/>
                      <w:szCs w:val="20"/>
                    </w:rPr>
                  </w:pPr>
                  <w:r w:rsidRPr="00AD03C9">
                    <w:rPr>
                      <w:b w:val="0"/>
                      <w:sz w:val="20"/>
                      <w:szCs w:val="20"/>
                    </w:rPr>
                    <w:t>Manage bidding process and maintain auction process to achieve reserve price</w:t>
                  </w:r>
                </w:p>
                <w:p w14:paraId="351CCB21" w14:textId="77777777" w:rsidR="001F5327" w:rsidRPr="00AD03C9" w:rsidRDefault="001F5327" w:rsidP="001F5327">
                  <w:pPr>
                    <w:numPr>
                      <w:ilvl w:val="0"/>
                      <w:numId w:val="17"/>
                    </w:numPr>
                    <w:contextualSpacing/>
                    <w:rPr>
                      <w:b w:val="0"/>
                      <w:sz w:val="20"/>
                      <w:szCs w:val="20"/>
                    </w:rPr>
                  </w:pPr>
                  <w:r w:rsidRPr="00AD03C9">
                    <w:rPr>
                      <w:b w:val="0"/>
                      <w:sz w:val="20"/>
                      <w:szCs w:val="20"/>
                    </w:rPr>
                    <w:t>Seek instructions from vendor to change reserve</w:t>
                  </w:r>
                </w:p>
                <w:p w14:paraId="2CA970C1" w14:textId="77777777" w:rsidR="001F5327" w:rsidRPr="00AD03C9" w:rsidRDefault="001F5327" w:rsidP="001F5327">
                  <w:pPr>
                    <w:numPr>
                      <w:ilvl w:val="0"/>
                      <w:numId w:val="17"/>
                    </w:numPr>
                    <w:contextualSpacing/>
                    <w:rPr>
                      <w:b w:val="0"/>
                      <w:sz w:val="20"/>
                      <w:szCs w:val="20"/>
                    </w:rPr>
                  </w:pPr>
                  <w:r w:rsidRPr="00AD03C9">
                    <w:rPr>
                      <w:b w:val="0"/>
                      <w:sz w:val="20"/>
                      <w:szCs w:val="20"/>
                    </w:rPr>
                    <w:t>Signify close of auction using appropriate strategy such as final calls, fall of hammer and closing script</w:t>
                  </w:r>
                </w:p>
                <w:p w14:paraId="7B5765B1" w14:textId="77777777" w:rsidR="001F5327" w:rsidRPr="00AD03C9" w:rsidRDefault="001F5327" w:rsidP="001F5327">
                  <w:pPr>
                    <w:numPr>
                      <w:ilvl w:val="0"/>
                      <w:numId w:val="17"/>
                    </w:numPr>
                    <w:contextualSpacing/>
                    <w:rPr>
                      <w:b w:val="0"/>
                      <w:sz w:val="20"/>
                      <w:szCs w:val="20"/>
                    </w:rPr>
                  </w:pPr>
                  <w:r w:rsidRPr="00AD03C9">
                    <w:rPr>
                      <w:b w:val="0"/>
                      <w:sz w:val="20"/>
                      <w:szCs w:val="20"/>
                    </w:rPr>
                    <w:t xml:space="preserve">Knock down property to successful bidder if reserve reached or if not reached, pass property in </w:t>
                  </w:r>
                </w:p>
                <w:p w14:paraId="7C4DA5E9" w14:textId="77777777" w:rsidR="001F5327" w:rsidRPr="00AD03C9" w:rsidRDefault="001F5327" w:rsidP="001F5327">
                  <w:pPr>
                    <w:numPr>
                      <w:ilvl w:val="0"/>
                      <w:numId w:val="17"/>
                    </w:numPr>
                    <w:contextualSpacing/>
                    <w:rPr>
                      <w:b w:val="0"/>
                      <w:sz w:val="20"/>
                      <w:szCs w:val="20"/>
                    </w:rPr>
                  </w:pPr>
                  <w:r w:rsidRPr="00AD03C9">
                    <w:rPr>
                      <w:b w:val="0"/>
                      <w:sz w:val="20"/>
                      <w:szCs w:val="20"/>
                    </w:rPr>
                    <w:lastRenderedPageBreak/>
                    <w:t>Negotiate with highest bidder</w:t>
                  </w:r>
                </w:p>
                <w:p w14:paraId="69C8E7EB" w14:textId="77777777" w:rsidR="001F5327" w:rsidRDefault="001F5327" w:rsidP="001F5327">
                  <w:pPr>
                    <w:numPr>
                      <w:ilvl w:val="0"/>
                      <w:numId w:val="17"/>
                    </w:numPr>
                    <w:contextualSpacing/>
                    <w:rPr>
                      <w:b w:val="0"/>
                      <w:sz w:val="20"/>
                      <w:szCs w:val="20"/>
                    </w:rPr>
                  </w:pPr>
                  <w:r w:rsidRPr="00AD03C9">
                    <w:rPr>
                      <w:b w:val="0"/>
                      <w:sz w:val="20"/>
                      <w:szCs w:val="20"/>
                    </w:rPr>
                    <w:t>Obtain feedback from vendors and colleagues</w:t>
                  </w:r>
                </w:p>
                <w:p w14:paraId="12E73A0E" w14:textId="77777777" w:rsidR="00131E21" w:rsidRDefault="00131E21" w:rsidP="00131E21">
                  <w:pPr>
                    <w:ind w:left="360" w:firstLine="0"/>
                    <w:contextualSpacing/>
                    <w:rPr>
                      <w:b w:val="0"/>
                      <w:sz w:val="20"/>
                      <w:szCs w:val="20"/>
                    </w:rPr>
                  </w:pPr>
                </w:p>
                <w:p w14:paraId="3450F00A" w14:textId="5F351804" w:rsidR="00131E21" w:rsidRPr="00AD03C9" w:rsidRDefault="00131E21" w:rsidP="00131E21">
                  <w:pPr>
                    <w:ind w:left="360" w:firstLine="0"/>
                    <w:contextualSpacing/>
                    <w:rPr>
                      <w:b w:val="0"/>
                      <w:sz w:val="20"/>
                      <w:szCs w:val="20"/>
                    </w:rPr>
                  </w:pPr>
                </w:p>
              </w:tc>
            </w:tr>
            <w:tr w:rsidR="001F5327" w:rsidRPr="00AD03C9" w14:paraId="6C9B7146" w14:textId="77777777" w:rsidTr="00A13592">
              <w:trPr>
                <w:trHeight w:val="258"/>
              </w:trPr>
              <w:tc>
                <w:tcPr>
                  <w:tcW w:w="3964" w:type="dxa"/>
                  <w:gridSpan w:val="2"/>
                  <w:tcBorders>
                    <w:right w:val="nil"/>
                  </w:tcBorders>
                  <w:shd w:val="clear" w:color="auto" w:fill="auto"/>
                  <w:vAlign w:val="center"/>
                </w:tcPr>
                <w:p w14:paraId="4AD8444A" w14:textId="768F3C54" w:rsidR="001F5327" w:rsidRPr="00AD03C9" w:rsidRDefault="001F5327" w:rsidP="001F5327">
                  <w:pPr>
                    <w:ind w:left="0" w:right="33" w:firstLine="0"/>
                    <w:rPr>
                      <w:b w:val="0"/>
                      <w:sz w:val="20"/>
                      <w:szCs w:val="20"/>
                    </w:rPr>
                  </w:pPr>
                  <w:r w:rsidRPr="00AD03C9">
                    <w:rPr>
                      <w:b w:val="0"/>
                      <w:sz w:val="20"/>
                      <w:szCs w:val="20"/>
                    </w:rPr>
                    <w:lastRenderedPageBreak/>
                    <w:t xml:space="preserve">Assessment due </w:t>
                  </w:r>
                </w:p>
              </w:tc>
              <w:tc>
                <w:tcPr>
                  <w:tcW w:w="4395" w:type="dxa"/>
                  <w:gridSpan w:val="2"/>
                  <w:tcBorders>
                    <w:left w:val="nil"/>
                  </w:tcBorders>
                  <w:vAlign w:val="center"/>
                </w:tcPr>
                <w:p w14:paraId="3B2EFC59" w14:textId="7CE39D32" w:rsidR="001F5327" w:rsidRDefault="001F5327" w:rsidP="001F5327">
                  <w:pPr>
                    <w:contextualSpacing/>
                    <w:rPr>
                      <w:b w:val="0"/>
                      <w:sz w:val="20"/>
                      <w:szCs w:val="20"/>
                    </w:rPr>
                  </w:pPr>
                  <w:r w:rsidRPr="00FD6121">
                    <w:rPr>
                      <w:b w:val="0"/>
                      <w:sz w:val="20"/>
                      <w:szCs w:val="20"/>
                    </w:rPr>
                    <w:t xml:space="preserve">Tuesday, </w:t>
                  </w:r>
                  <w:r w:rsidR="00261FDE">
                    <w:rPr>
                      <w:b w:val="0"/>
                      <w:sz w:val="20"/>
                      <w:szCs w:val="20"/>
                    </w:rPr>
                    <w:t xml:space="preserve">7 February </w:t>
                  </w:r>
                  <w:r w:rsidRPr="00FD6121">
                    <w:rPr>
                      <w:b w:val="0"/>
                      <w:sz w:val="20"/>
                      <w:szCs w:val="20"/>
                    </w:rPr>
                    <w:t>2023</w:t>
                  </w:r>
                </w:p>
                <w:p w14:paraId="2C1CEC21" w14:textId="58973090" w:rsidR="001F5327" w:rsidRPr="00AD03C9" w:rsidRDefault="001F5327" w:rsidP="001F5327">
                  <w:pPr>
                    <w:contextualSpacing/>
                    <w:rPr>
                      <w:b w:val="0"/>
                      <w:sz w:val="20"/>
                      <w:szCs w:val="20"/>
                    </w:rPr>
                  </w:pPr>
                </w:p>
              </w:tc>
            </w:tr>
            <w:tr w:rsidR="001F5327" w:rsidRPr="00AD03C9" w14:paraId="045ACB20" w14:textId="77777777" w:rsidTr="00131E21">
              <w:trPr>
                <w:trHeight w:val="5552"/>
              </w:trPr>
              <w:tc>
                <w:tcPr>
                  <w:tcW w:w="1838" w:type="dxa"/>
                  <w:shd w:val="clear" w:color="auto" w:fill="auto"/>
                </w:tcPr>
                <w:p w14:paraId="3BF43D38" w14:textId="36F748E2" w:rsidR="001F5327" w:rsidRPr="00AD03C9" w:rsidRDefault="001F5327" w:rsidP="001F5327">
                  <w:pPr>
                    <w:ind w:left="171" w:firstLine="0"/>
                    <w:rPr>
                      <w:b w:val="0"/>
                      <w:sz w:val="20"/>
                      <w:szCs w:val="20"/>
                    </w:rPr>
                  </w:pPr>
                  <w:r w:rsidRPr="00AD03C9">
                    <w:rPr>
                      <w:b w:val="0"/>
                      <w:sz w:val="20"/>
                      <w:szCs w:val="20"/>
                    </w:rPr>
                    <w:t xml:space="preserve">Week </w:t>
                  </w:r>
                  <w:r>
                    <w:rPr>
                      <w:b w:val="0"/>
                      <w:sz w:val="20"/>
                      <w:szCs w:val="20"/>
                    </w:rPr>
                    <w:t>1</w:t>
                  </w:r>
                  <w:r w:rsidR="00261FDE">
                    <w:rPr>
                      <w:b w:val="0"/>
                      <w:sz w:val="20"/>
                      <w:szCs w:val="20"/>
                    </w:rPr>
                    <w:t>8</w:t>
                  </w:r>
                </w:p>
                <w:p w14:paraId="79CCD736" w14:textId="77777777" w:rsidR="001F5327" w:rsidRPr="00AD03C9" w:rsidRDefault="001F5327" w:rsidP="001F5327">
                  <w:pPr>
                    <w:ind w:left="171" w:firstLine="0"/>
                    <w:rPr>
                      <w:b w:val="0"/>
                      <w:sz w:val="20"/>
                      <w:szCs w:val="20"/>
                    </w:rPr>
                  </w:pPr>
                </w:p>
                <w:p w14:paraId="7FF5DA17" w14:textId="77777777" w:rsidR="00FE5454" w:rsidRDefault="00FE5454" w:rsidP="001F5327">
                  <w:pPr>
                    <w:ind w:left="171" w:firstLine="0"/>
                    <w:rPr>
                      <w:b w:val="0"/>
                      <w:sz w:val="20"/>
                      <w:szCs w:val="20"/>
                    </w:rPr>
                  </w:pPr>
                  <w:r>
                    <w:rPr>
                      <w:b w:val="0"/>
                      <w:sz w:val="20"/>
                      <w:szCs w:val="20"/>
                    </w:rPr>
                    <w:t>ZOOM</w:t>
                  </w:r>
                  <w:r w:rsidR="001F5327" w:rsidRPr="00AD03C9">
                    <w:rPr>
                      <w:b w:val="0"/>
                      <w:sz w:val="20"/>
                      <w:szCs w:val="20"/>
                    </w:rPr>
                    <w:t xml:space="preserve"> </w:t>
                  </w:r>
                </w:p>
                <w:p w14:paraId="4B466099" w14:textId="36AF58FE" w:rsidR="001F5327" w:rsidRDefault="001F5327" w:rsidP="001F5327">
                  <w:pPr>
                    <w:ind w:left="171" w:firstLine="0"/>
                    <w:rPr>
                      <w:b w:val="0"/>
                      <w:sz w:val="20"/>
                      <w:szCs w:val="20"/>
                    </w:rPr>
                  </w:pPr>
                  <w:r w:rsidRPr="00AD03C9">
                    <w:rPr>
                      <w:b w:val="0"/>
                      <w:sz w:val="20"/>
                      <w:szCs w:val="20"/>
                    </w:rPr>
                    <w:t>5:30pm -7:30pm &amp; Independent student learning</w:t>
                  </w:r>
                </w:p>
                <w:p w14:paraId="75493198" w14:textId="77777777" w:rsidR="001F5327" w:rsidRDefault="001F5327" w:rsidP="001F5327">
                  <w:pPr>
                    <w:ind w:left="171" w:firstLine="0"/>
                    <w:rPr>
                      <w:b w:val="0"/>
                      <w:sz w:val="20"/>
                      <w:szCs w:val="20"/>
                    </w:rPr>
                  </w:pPr>
                </w:p>
                <w:p w14:paraId="71872000" w14:textId="27FC80ED" w:rsidR="001F5327" w:rsidRPr="00AD03C9" w:rsidRDefault="001F5327" w:rsidP="001F5327">
                  <w:pPr>
                    <w:ind w:left="171" w:firstLine="0"/>
                    <w:rPr>
                      <w:b w:val="0"/>
                      <w:sz w:val="20"/>
                      <w:szCs w:val="20"/>
                    </w:rPr>
                  </w:pPr>
                  <w:r>
                    <w:rPr>
                      <w:b w:val="0"/>
                      <w:sz w:val="20"/>
                      <w:szCs w:val="20"/>
                    </w:rPr>
                    <w:t xml:space="preserve">Monday &amp; Wednesday </w:t>
                  </w:r>
                </w:p>
              </w:tc>
              <w:tc>
                <w:tcPr>
                  <w:tcW w:w="2126" w:type="dxa"/>
                  <w:shd w:val="clear" w:color="auto" w:fill="auto"/>
                </w:tcPr>
                <w:p w14:paraId="2A237295" w14:textId="5B762233" w:rsidR="001F5327" w:rsidRDefault="001F5327" w:rsidP="001F5327">
                  <w:pPr>
                    <w:ind w:left="0" w:right="33" w:firstLine="0"/>
                    <w:rPr>
                      <w:b w:val="0"/>
                      <w:sz w:val="20"/>
                      <w:szCs w:val="20"/>
                    </w:rPr>
                  </w:pPr>
                  <w:r w:rsidRPr="00AD03C9">
                    <w:rPr>
                      <w:b w:val="0"/>
                      <w:sz w:val="20"/>
                      <w:szCs w:val="20"/>
                    </w:rPr>
                    <w:t xml:space="preserve">CPPREP4121 </w:t>
                  </w:r>
                </w:p>
                <w:p w14:paraId="5E0AD3B8" w14:textId="77777777" w:rsidR="001F5327" w:rsidRPr="00AD03C9" w:rsidRDefault="001F5327" w:rsidP="001F5327">
                  <w:pPr>
                    <w:ind w:left="0" w:right="33" w:firstLine="0"/>
                    <w:rPr>
                      <w:b w:val="0"/>
                      <w:sz w:val="20"/>
                      <w:szCs w:val="20"/>
                    </w:rPr>
                  </w:pPr>
                </w:p>
                <w:p w14:paraId="2CEF8D1B" w14:textId="77777777" w:rsidR="001F5327" w:rsidRPr="00AD03C9" w:rsidRDefault="001F5327" w:rsidP="001F5327">
                  <w:pPr>
                    <w:ind w:left="0" w:right="33" w:firstLine="0"/>
                    <w:rPr>
                      <w:b w:val="0"/>
                      <w:sz w:val="20"/>
                      <w:szCs w:val="20"/>
                    </w:rPr>
                  </w:pPr>
                  <w:r w:rsidRPr="00AD03C9">
                    <w:rPr>
                      <w:b w:val="0"/>
                      <w:sz w:val="20"/>
                      <w:szCs w:val="20"/>
                    </w:rPr>
                    <w:t>Establish landlord relationships</w:t>
                  </w:r>
                </w:p>
                <w:p w14:paraId="3AB8DC02" w14:textId="77777777" w:rsidR="001F5327" w:rsidRDefault="001F5327" w:rsidP="001F5327">
                  <w:pPr>
                    <w:ind w:left="0" w:right="33" w:firstLine="0"/>
                    <w:rPr>
                      <w:b w:val="0"/>
                      <w:sz w:val="20"/>
                      <w:szCs w:val="20"/>
                    </w:rPr>
                  </w:pPr>
                </w:p>
                <w:p w14:paraId="1BFB97E7" w14:textId="77777777" w:rsidR="001F5327" w:rsidRDefault="001F5327" w:rsidP="001F5327">
                  <w:pPr>
                    <w:ind w:left="0" w:right="33" w:firstLine="0"/>
                    <w:rPr>
                      <w:b w:val="0"/>
                      <w:sz w:val="20"/>
                      <w:szCs w:val="20"/>
                    </w:rPr>
                  </w:pPr>
                </w:p>
                <w:p w14:paraId="62EF1DFF" w14:textId="77777777" w:rsidR="001F5327" w:rsidRDefault="001F5327" w:rsidP="001F5327">
                  <w:pPr>
                    <w:ind w:left="0" w:right="33" w:firstLine="0"/>
                    <w:rPr>
                      <w:b w:val="0"/>
                      <w:sz w:val="20"/>
                      <w:szCs w:val="20"/>
                    </w:rPr>
                  </w:pPr>
                </w:p>
                <w:p w14:paraId="67E38800" w14:textId="3FCEE3EA" w:rsidR="001F5327" w:rsidRPr="00AD03C9" w:rsidRDefault="001F5327" w:rsidP="001F5327">
                  <w:pPr>
                    <w:ind w:left="0" w:right="33" w:firstLine="0"/>
                    <w:rPr>
                      <w:b w:val="0"/>
                      <w:sz w:val="20"/>
                      <w:szCs w:val="20"/>
                    </w:rPr>
                  </w:pPr>
                  <w:r w:rsidRPr="001442B1">
                    <w:rPr>
                      <w:bCs/>
                      <w:sz w:val="20"/>
                      <w:szCs w:val="20"/>
                    </w:rPr>
                    <w:t xml:space="preserve">Nominal hours: </w:t>
                  </w:r>
                  <w:r>
                    <w:rPr>
                      <w:bCs/>
                      <w:sz w:val="20"/>
                      <w:szCs w:val="20"/>
                    </w:rPr>
                    <w:t>30</w:t>
                  </w:r>
                </w:p>
              </w:tc>
              <w:tc>
                <w:tcPr>
                  <w:tcW w:w="993" w:type="dxa"/>
                </w:tcPr>
                <w:p w14:paraId="1EE54656" w14:textId="7D050984" w:rsidR="001F5327" w:rsidRPr="00AD03C9" w:rsidRDefault="001F5327" w:rsidP="001F5327">
                  <w:pPr>
                    <w:ind w:left="12" w:hanging="53"/>
                    <w:contextualSpacing/>
                    <w:rPr>
                      <w:b w:val="0"/>
                      <w:sz w:val="20"/>
                      <w:szCs w:val="20"/>
                    </w:rPr>
                  </w:pPr>
                  <w:r w:rsidRPr="00AD03C9">
                    <w:rPr>
                      <w:b w:val="0"/>
                      <w:sz w:val="20"/>
                      <w:szCs w:val="20"/>
                    </w:rPr>
                    <w:t>Elective</w:t>
                  </w:r>
                </w:p>
              </w:tc>
              <w:tc>
                <w:tcPr>
                  <w:tcW w:w="3402" w:type="dxa"/>
                  <w:shd w:val="clear" w:color="auto" w:fill="auto"/>
                </w:tcPr>
                <w:p w14:paraId="454AFC72" w14:textId="77777777" w:rsidR="001F5327" w:rsidRPr="00AD03C9" w:rsidRDefault="001F5327" w:rsidP="001F5327">
                  <w:pPr>
                    <w:numPr>
                      <w:ilvl w:val="0"/>
                      <w:numId w:val="20"/>
                    </w:numPr>
                    <w:contextualSpacing/>
                    <w:rPr>
                      <w:b w:val="0"/>
                      <w:sz w:val="20"/>
                      <w:szCs w:val="20"/>
                    </w:rPr>
                  </w:pPr>
                  <w:r w:rsidRPr="00AD03C9">
                    <w:rPr>
                      <w:b w:val="0"/>
                      <w:sz w:val="20"/>
                      <w:szCs w:val="20"/>
                    </w:rPr>
                    <w:t>Confirm scope of landlord requirements</w:t>
                  </w:r>
                </w:p>
                <w:p w14:paraId="68C3860A" w14:textId="77777777" w:rsidR="001F5327" w:rsidRPr="00AD03C9" w:rsidRDefault="001F5327" w:rsidP="001F5327">
                  <w:pPr>
                    <w:numPr>
                      <w:ilvl w:val="0"/>
                      <w:numId w:val="20"/>
                    </w:numPr>
                    <w:contextualSpacing/>
                    <w:rPr>
                      <w:b w:val="0"/>
                      <w:sz w:val="20"/>
                      <w:szCs w:val="20"/>
                    </w:rPr>
                  </w:pPr>
                  <w:r w:rsidRPr="00AD03C9">
                    <w:rPr>
                      <w:b w:val="0"/>
                      <w:sz w:val="20"/>
                      <w:szCs w:val="20"/>
                    </w:rPr>
                    <w:t>Identify ethical and conduct standards for listing properties for lease or management</w:t>
                  </w:r>
                </w:p>
                <w:p w14:paraId="2FFA2BAA" w14:textId="77777777" w:rsidR="001F5327" w:rsidRPr="00AD03C9" w:rsidRDefault="001F5327" w:rsidP="001F5327">
                  <w:pPr>
                    <w:numPr>
                      <w:ilvl w:val="0"/>
                      <w:numId w:val="20"/>
                    </w:numPr>
                    <w:contextualSpacing/>
                    <w:rPr>
                      <w:b w:val="0"/>
                      <w:sz w:val="20"/>
                      <w:szCs w:val="20"/>
                    </w:rPr>
                  </w:pPr>
                  <w:r w:rsidRPr="00AD03C9">
                    <w:rPr>
                      <w:b w:val="0"/>
                      <w:sz w:val="20"/>
                      <w:szCs w:val="20"/>
                    </w:rPr>
                    <w:t>Confirm landlord experience and expectations for PM services</w:t>
                  </w:r>
                </w:p>
                <w:p w14:paraId="2B69E02B" w14:textId="77777777" w:rsidR="001F5327" w:rsidRPr="00AD03C9" w:rsidRDefault="001F5327" w:rsidP="001F5327">
                  <w:pPr>
                    <w:numPr>
                      <w:ilvl w:val="0"/>
                      <w:numId w:val="20"/>
                    </w:numPr>
                    <w:contextualSpacing/>
                    <w:rPr>
                      <w:b w:val="0"/>
                      <w:sz w:val="20"/>
                      <w:szCs w:val="20"/>
                    </w:rPr>
                  </w:pPr>
                  <w:r w:rsidRPr="00AD03C9">
                    <w:rPr>
                      <w:b w:val="0"/>
                      <w:sz w:val="20"/>
                      <w:szCs w:val="20"/>
                    </w:rPr>
                    <w:t>Review rental appraisal to confirm rental price range expectation with landlord</w:t>
                  </w:r>
                </w:p>
                <w:p w14:paraId="17C98912" w14:textId="77777777" w:rsidR="001F5327" w:rsidRPr="00AD03C9" w:rsidRDefault="001F5327" w:rsidP="001F5327">
                  <w:pPr>
                    <w:numPr>
                      <w:ilvl w:val="0"/>
                      <w:numId w:val="20"/>
                    </w:numPr>
                    <w:contextualSpacing/>
                    <w:rPr>
                      <w:b w:val="0"/>
                      <w:sz w:val="20"/>
                      <w:szCs w:val="20"/>
                    </w:rPr>
                  </w:pPr>
                  <w:r w:rsidRPr="00AD03C9">
                    <w:rPr>
                      <w:b w:val="0"/>
                      <w:sz w:val="20"/>
                      <w:szCs w:val="20"/>
                    </w:rPr>
                    <w:t>Complete property management agreement</w:t>
                  </w:r>
                </w:p>
                <w:p w14:paraId="299C3AE7" w14:textId="77777777" w:rsidR="001F5327" w:rsidRPr="00AD03C9" w:rsidRDefault="001F5327" w:rsidP="001F5327">
                  <w:pPr>
                    <w:numPr>
                      <w:ilvl w:val="0"/>
                      <w:numId w:val="20"/>
                    </w:numPr>
                    <w:contextualSpacing/>
                    <w:rPr>
                      <w:b w:val="0"/>
                      <w:sz w:val="20"/>
                      <w:szCs w:val="20"/>
                    </w:rPr>
                  </w:pPr>
                  <w:r w:rsidRPr="00AD03C9">
                    <w:rPr>
                      <w:b w:val="0"/>
                      <w:sz w:val="20"/>
                      <w:szCs w:val="20"/>
                    </w:rPr>
                    <w:t>Document landlord acceptance of fees, charges and services to be provided</w:t>
                  </w:r>
                </w:p>
                <w:p w14:paraId="3D2A2F75" w14:textId="77777777" w:rsidR="001F5327" w:rsidRDefault="001F5327" w:rsidP="001F5327">
                  <w:pPr>
                    <w:numPr>
                      <w:ilvl w:val="0"/>
                      <w:numId w:val="17"/>
                    </w:numPr>
                    <w:contextualSpacing/>
                    <w:rPr>
                      <w:b w:val="0"/>
                      <w:sz w:val="20"/>
                      <w:szCs w:val="20"/>
                    </w:rPr>
                  </w:pPr>
                  <w:r w:rsidRPr="00AD03C9">
                    <w:rPr>
                      <w:b w:val="0"/>
                      <w:sz w:val="20"/>
                      <w:szCs w:val="20"/>
                    </w:rPr>
                    <w:t>Complete documentation according to agency practice and legislative requirements</w:t>
                  </w:r>
                </w:p>
                <w:p w14:paraId="5CC81F04" w14:textId="61662FF8" w:rsidR="00131E21" w:rsidRPr="00AD03C9" w:rsidRDefault="00131E21" w:rsidP="001F5327">
                  <w:pPr>
                    <w:ind w:left="720" w:firstLine="0"/>
                    <w:contextualSpacing/>
                    <w:rPr>
                      <w:b w:val="0"/>
                      <w:sz w:val="20"/>
                      <w:szCs w:val="20"/>
                    </w:rPr>
                  </w:pPr>
                </w:p>
              </w:tc>
            </w:tr>
            <w:tr w:rsidR="001F5327" w:rsidRPr="00AD03C9" w14:paraId="1AEA36A7" w14:textId="77777777" w:rsidTr="000577A2">
              <w:trPr>
                <w:trHeight w:val="258"/>
              </w:trPr>
              <w:tc>
                <w:tcPr>
                  <w:tcW w:w="1838" w:type="dxa"/>
                  <w:shd w:val="clear" w:color="auto" w:fill="auto"/>
                </w:tcPr>
                <w:p w14:paraId="3C7B5FBA" w14:textId="77777777" w:rsidR="001F5327" w:rsidRPr="00AD03C9" w:rsidRDefault="001F5327" w:rsidP="001F5327">
                  <w:pPr>
                    <w:ind w:left="171" w:firstLine="0"/>
                    <w:rPr>
                      <w:b w:val="0"/>
                      <w:sz w:val="20"/>
                      <w:szCs w:val="20"/>
                    </w:rPr>
                  </w:pPr>
                </w:p>
              </w:tc>
              <w:tc>
                <w:tcPr>
                  <w:tcW w:w="2126" w:type="dxa"/>
                  <w:shd w:val="clear" w:color="auto" w:fill="auto"/>
                </w:tcPr>
                <w:p w14:paraId="64143849" w14:textId="77777777" w:rsidR="001F5327" w:rsidRPr="00AD03C9" w:rsidRDefault="001F5327" w:rsidP="001F5327">
                  <w:pPr>
                    <w:ind w:left="0" w:right="33" w:firstLine="0"/>
                    <w:rPr>
                      <w:b w:val="0"/>
                      <w:sz w:val="20"/>
                      <w:szCs w:val="20"/>
                    </w:rPr>
                  </w:pPr>
                </w:p>
              </w:tc>
              <w:tc>
                <w:tcPr>
                  <w:tcW w:w="993" w:type="dxa"/>
                </w:tcPr>
                <w:p w14:paraId="76C040ED" w14:textId="7F2BC67A" w:rsidR="001F5327" w:rsidRPr="00AD03C9" w:rsidRDefault="001F5327" w:rsidP="001F5327">
                  <w:pPr>
                    <w:ind w:left="12" w:hanging="53"/>
                    <w:contextualSpacing/>
                    <w:rPr>
                      <w:b w:val="0"/>
                      <w:sz w:val="20"/>
                      <w:szCs w:val="20"/>
                    </w:rPr>
                  </w:pPr>
                </w:p>
              </w:tc>
              <w:tc>
                <w:tcPr>
                  <w:tcW w:w="3402" w:type="dxa"/>
                  <w:shd w:val="clear" w:color="auto" w:fill="auto"/>
                </w:tcPr>
                <w:p w14:paraId="47EE1FDF" w14:textId="77777777" w:rsidR="001F5327" w:rsidRPr="00AD03C9" w:rsidRDefault="001F5327" w:rsidP="001F5327">
                  <w:pPr>
                    <w:numPr>
                      <w:ilvl w:val="0"/>
                      <w:numId w:val="20"/>
                    </w:numPr>
                    <w:contextualSpacing/>
                    <w:rPr>
                      <w:b w:val="0"/>
                      <w:sz w:val="20"/>
                      <w:szCs w:val="20"/>
                    </w:rPr>
                  </w:pPr>
                  <w:r w:rsidRPr="00AD03C9">
                    <w:rPr>
                      <w:b w:val="0"/>
                      <w:sz w:val="20"/>
                      <w:szCs w:val="20"/>
                    </w:rPr>
                    <w:t>Establish framework for communication</w:t>
                  </w:r>
                </w:p>
                <w:p w14:paraId="15499C62" w14:textId="77777777" w:rsidR="001F5327" w:rsidRPr="00AD03C9" w:rsidRDefault="001F5327" w:rsidP="001F5327">
                  <w:pPr>
                    <w:numPr>
                      <w:ilvl w:val="0"/>
                      <w:numId w:val="20"/>
                    </w:numPr>
                    <w:contextualSpacing/>
                    <w:rPr>
                      <w:b w:val="0"/>
                      <w:sz w:val="20"/>
                      <w:szCs w:val="20"/>
                    </w:rPr>
                  </w:pPr>
                  <w:r w:rsidRPr="00AD03C9">
                    <w:rPr>
                      <w:b w:val="0"/>
                      <w:sz w:val="20"/>
                      <w:szCs w:val="20"/>
                    </w:rPr>
                    <w:t>Check landlords preferred communication method</w:t>
                  </w:r>
                </w:p>
                <w:p w14:paraId="4401246F" w14:textId="77777777" w:rsidR="001F5327" w:rsidRPr="00AD03C9" w:rsidRDefault="001F5327" w:rsidP="001F5327">
                  <w:pPr>
                    <w:numPr>
                      <w:ilvl w:val="0"/>
                      <w:numId w:val="20"/>
                    </w:numPr>
                    <w:contextualSpacing/>
                    <w:rPr>
                      <w:b w:val="0"/>
                      <w:sz w:val="20"/>
                      <w:szCs w:val="20"/>
                    </w:rPr>
                  </w:pPr>
                  <w:r w:rsidRPr="00AD03C9">
                    <w:rPr>
                      <w:b w:val="0"/>
                      <w:sz w:val="20"/>
                      <w:szCs w:val="20"/>
                    </w:rPr>
                    <w:t>Advise landlord about contact people within the PM team</w:t>
                  </w:r>
                </w:p>
                <w:p w14:paraId="7ADF7F14" w14:textId="77777777" w:rsidR="001F5327" w:rsidRPr="00AD03C9" w:rsidRDefault="001F5327" w:rsidP="001F5327">
                  <w:pPr>
                    <w:numPr>
                      <w:ilvl w:val="0"/>
                      <w:numId w:val="20"/>
                    </w:numPr>
                    <w:contextualSpacing/>
                    <w:rPr>
                      <w:b w:val="0"/>
                      <w:sz w:val="20"/>
                      <w:szCs w:val="20"/>
                    </w:rPr>
                  </w:pPr>
                  <w:r w:rsidRPr="00AD03C9">
                    <w:rPr>
                      <w:b w:val="0"/>
                      <w:sz w:val="20"/>
                      <w:szCs w:val="20"/>
                    </w:rPr>
                    <w:t>Establish communication protocols for repairs and maintenance</w:t>
                  </w:r>
                </w:p>
                <w:p w14:paraId="6D9A8013" w14:textId="77777777" w:rsidR="001F5327" w:rsidRDefault="001F5327" w:rsidP="001F5327">
                  <w:pPr>
                    <w:numPr>
                      <w:ilvl w:val="0"/>
                      <w:numId w:val="17"/>
                    </w:numPr>
                    <w:contextualSpacing/>
                    <w:rPr>
                      <w:b w:val="0"/>
                      <w:sz w:val="20"/>
                      <w:szCs w:val="20"/>
                    </w:rPr>
                  </w:pPr>
                  <w:r w:rsidRPr="00AD03C9">
                    <w:rPr>
                      <w:b w:val="0"/>
                      <w:sz w:val="20"/>
                      <w:szCs w:val="20"/>
                    </w:rPr>
                    <w:t>Determine landlord expectations for tenant selection and ongoing tenancy management</w:t>
                  </w:r>
                </w:p>
                <w:p w14:paraId="4887C054" w14:textId="0B0E6403" w:rsidR="00131E21" w:rsidRPr="00AD03C9" w:rsidRDefault="00131E21" w:rsidP="00131E21">
                  <w:pPr>
                    <w:ind w:left="720" w:firstLine="0"/>
                    <w:contextualSpacing/>
                    <w:rPr>
                      <w:b w:val="0"/>
                      <w:sz w:val="20"/>
                      <w:szCs w:val="20"/>
                    </w:rPr>
                  </w:pPr>
                </w:p>
              </w:tc>
            </w:tr>
            <w:tr w:rsidR="001F5327" w:rsidRPr="00AD03C9" w14:paraId="0AEE9970" w14:textId="77777777" w:rsidTr="00963769">
              <w:trPr>
                <w:trHeight w:val="415"/>
              </w:trPr>
              <w:tc>
                <w:tcPr>
                  <w:tcW w:w="3964" w:type="dxa"/>
                  <w:gridSpan w:val="2"/>
                  <w:shd w:val="clear" w:color="auto" w:fill="auto"/>
                  <w:vAlign w:val="center"/>
                </w:tcPr>
                <w:p w14:paraId="51A98D72" w14:textId="58E126D8" w:rsidR="001F5327" w:rsidRPr="00AD03C9" w:rsidRDefault="001F5327" w:rsidP="001F5327">
                  <w:pPr>
                    <w:ind w:left="0" w:right="33" w:firstLine="0"/>
                    <w:rPr>
                      <w:b w:val="0"/>
                      <w:sz w:val="20"/>
                      <w:szCs w:val="20"/>
                    </w:rPr>
                  </w:pPr>
                  <w:r w:rsidRPr="00AD03C9">
                    <w:rPr>
                      <w:b w:val="0"/>
                      <w:sz w:val="20"/>
                      <w:szCs w:val="20"/>
                    </w:rPr>
                    <w:t xml:space="preserve">Assessment due </w:t>
                  </w:r>
                </w:p>
              </w:tc>
              <w:tc>
                <w:tcPr>
                  <w:tcW w:w="4395" w:type="dxa"/>
                  <w:gridSpan w:val="2"/>
                  <w:vAlign w:val="center"/>
                </w:tcPr>
                <w:p w14:paraId="64361C75" w14:textId="4A8F324D" w:rsidR="001F5327" w:rsidRPr="00AD03C9" w:rsidRDefault="001F5327" w:rsidP="001F5327">
                  <w:pPr>
                    <w:contextualSpacing/>
                    <w:rPr>
                      <w:b w:val="0"/>
                      <w:sz w:val="20"/>
                      <w:szCs w:val="20"/>
                    </w:rPr>
                  </w:pPr>
                  <w:r w:rsidRPr="009319A7">
                    <w:rPr>
                      <w:b w:val="0"/>
                      <w:sz w:val="20"/>
                      <w:szCs w:val="20"/>
                    </w:rPr>
                    <w:t xml:space="preserve">Tuesday, </w:t>
                  </w:r>
                  <w:r w:rsidR="00F300E2">
                    <w:rPr>
                      <w:b w:val="0"/>
                      <w:sz w:val="20"/>
                      <w:szCs w:val="20"/>
                    </w:rPr>
                    <w:t xml:space="preserve">14 </w:t>
                  </w:r>
                  <w:r w:rsidRPr="009319A7">
                    <w:rPr>
                      <w:b w:val="0"/>
                      <w:sz w:val="20"/>
                      <w:szCs w:val="20"/>
                    </w:rPr>
                    <w:t>February 2023</w:t>
                  </w:r>
                </w:p>
              </w:tc>
            </w:tr>
            <w:tr w:rsidR="001F5327" w:rsidRPr="00AD03C9" w14:paraId="2CBC7AF0" w14:textId="77777777" w:rsidTr="000577A2">
              <w:trPr>
                <w:trHeight w:val="258"/>
              </w:trPr>
              <w:tc>
                <w:tcPr>
                  <w:tcW w:w="1838" w:type="dxa"/>
                  <w:shd w:val="clear" w:color="auto" w:fill="auto"/>
                </w:tcPr>
                <w:p w14:paraId="140E953B" w14:textId="1D0AF3CB" w:rsidR="001F5327" w:rsidRPr="00AD03C9" w:rsidRDefault="001F5327" w:rsidP="001F5327">
                  <w:pPr>
                    <w:ind w:left="171" w:firstLine="0"/>
                    <w:rPr>
                      <w:b w:val="0"/>
                      <w:sz w:val="20"/>
                      <w:szCs w:val="20"/>
                    </w:rPr>
                  </w:pPr>
                  <w:r w:rsidRPr="00AD03C9">
                    <w:rPr>
                      <w:b w:val="0"/>
                      <w:sz w:val="20"/>
                      <w:szCs w:val="20"/>
                    </w:rPr>
                    <w:t xml:space="preserve">Week </w:t>
                  </w:r>
                  <w:r>
                    <w:rPr>
                      <w:b w:val="0"/>
                      <w:sz w:val="20"/>
                      <w:szCs w:val="20"/>
                    </w:rPr>
                    <w:t>1</w:t>
                  </w:r>
                  <w:r w:rsidR="00F720BC">
                    <w:rPr>
                      <w:b w:val="0"/>
                      <w:sz w:val="20"/>
                      <w:szCs w:val="20"/>
                    </w:rPr>
                    <w:t>9</w:t>
                  </w:r>
                </w:p>
                <w:p w14:paraId="0E7FBCD9" w14:textId="77777777" w:rsidR="001F5327" w:rsidRPr="00AD03C9" w:rsidRDefault="001F5327" w:rsidP="001F5327">
                  <w:pPr>
                    <w:ind w:left="171" w:firstLine="0"/>
                    <w:rPr>
                      <w:b w:val="0"/>
                      <w:sz w:val="20"/>
                      <w:szCs w:val="20"/>
                    </w:rPr>
                  </w:pPr>
                </w:p>
                <w:p w14:paraId="03073C6C" w14:textId="77777777" w:rsidR="00FE5454" w:rsidRDefault="00FE5454" w:rsidP="001F5327">
                  <w:pPr>
                    <w:ind w:left="171" w:firstLine="0"/>
                    <w:rPr>
                      <w:b w:val="0"/>
                      <w:sz w:val="20"/>
                      <w:szCs w:val="20"/>
                    </w:rPr>
                  </w:pPr>
                  <w:r>
                    <w:rPr>
                      <w:b w:val="0"/>
                      <w:sz w:val="20"/>
                      <w:szCs w:val="20"/>
                    </w:rPr>
                    <w:t>ZOOM</w:t>
                  </w:r>
                  <w:r w:rsidR="001F5327" w:rsidRPr="00AD03C9">
                    <w:rPr>
                      <w:b w:val="0"/>
                      <w:sz w:val="20"/>
                      <w:szCs w:val="20"/>
                    </w:rPr>
                    <w:t xml:space="preserve"> </w:t>
                  </w:r>
                </w:p>
                <w:p w14:paraId="7E158163" w14:textId="15BCB20C" w:rsidR="001F5327" w:rsidRPr="00AD03C9" w:rsidRDefault="001F5327" w:rsidP="001F5327">
                  <w:pPr>
                    <w:ind w:left="171" w:firstLine="0"/>
                    <w:rPr>
                      <w:b w:val="0"/>
                      <w:sz w:val="20"/>
                      <w:szCs w:val="20"/>
                    </w:rPr>
                  </w:pPr>
                  <w:r w:rsidRPr="00AD03C9">
                    <w:rPr>
                      <w:b w:val="0"/>
                      <w:sz w:val="20"/>
                      <w:szCs w:val="20"/>
                    </w:rPr>
                    <w:t>5:30pm -7:30pm &amp; Independent student learning</w:t>
                  </w:r>
                </w:p>
              </w:tc>
              <w:tc>
                <w:tcPr>
                  <w:tcW w:w="2126" w:type="dxa"/>
                  <w:shd w:val="clear" w:color="auto" w:fill="auto"/>
                </w:tcPr>
                <w:p w14:paraId="076B70EF" w14:textId="0406C531" w:rsidR="001F5327" w:rsidRDefault="001F5327" w:rsidP="001F5327">
                  <w:pPr>
                    <w:ind w:left="0" w:right="33" w:firstLine="0"/>
                    <w:rPr>
                      <w:b w:val="0"/>
                      <w:sz w:val="20"/>
                      <w:szCs w:val="20"/>
                    </w:rPr>
                  </w:pPr>
                  <w:r w:rsidRPr="00AD03C9">
                    <w:rPr>
                      <w:b w:val="0"/>
                      <w:sz w:val="20"/>
                      <w:szCs w:val="20"/>
                    </w:rPr>
                    <w:t xml:space="preserve">CPPREP4122 </w:t>
                  </w:r>
                </w:p>
                <w:p w14:paraId="12C78E31" w14:textId="77777777" w:rsidR="001F5327" w:rsidRPr="00AD03C9" w:rsidRDefault="001F5327" w:rsidP="001F5327">
                  <w:pPr>
                    <w:ind w:left="0" w:right="33" w:firstLine="0"/>
                    <w:rPr>
                      <w:b w:val="0"/>
                      <w:sz w:val="20"/>
                      <w:szCs w:val="20"/>
                    </w:rPr>
                  </w:pPr>
                </w:p>
                <w:p w14:paraId="3FD82E02" w14:textId="77777777" w:rsidR="001F5327" w:rsidRPr="00AD03C9" w:rsidRDefault="001F5327" w:rsidP="001F5327">
                  <w:pPr>
                    <w:ind w:left="0" w:right="33" w:firstLine="0"/>
                    <w:rPr>
                      <w:b w:val="0"/>
                      <w:sz w:val="20"/>
                      <w:szCs w:val="20"/>
                    </w:rPr>
                  </w:pPr>
                  <w:r w:rsidRPr="00AD03C9">
                    <w:rPr>
                      <w:b w:val="0"/>
                      <w:sz w:val="20"/>
                      <w:szCs w:val="20"/>
                    </w:rPr>
                    <w:t xml:space="preserve">Manage tenant relationships </w:t>
                  </w:r>
                </w:p>
                <w:p w14:paraId="49EBBAE7" w14:textId="77777777" w:rsidR="001F5327" w:rsidRDefault="001F5327" w:rsidP="001F5327">
                  <w:pPr>
                    <w:ind w:left="0" w:right="33" w:firstLine="0"/>
                    <w:rPr>
                      <w:b w:val="0"/>
                      <w:sz w:val="20"/>
                      <w:szCs w:val="20"/>
                    </w:rPr>
                  </w:pPr>
                </w:p>
                <w:p w14:paraId="5F622A2E" w14:textId="77777777" w:rsidR="001F5327" w:rsidRDefault="001F5327" w:rsidP="001F5327">
                  <w:pPr>
                    <w:ind w:left="0" w:right="33" w:firstLine="0"/>
                    <w:rPr>
                      <w:b w:val="0"/>
                      <w:sz w:val="20"/>
                      <w:szCs w:val="20"/>
                    </w:rPr>
                  </w:pPr>
                </w:p>
                <w:p w14:paraId="177C3A83" w14:textId="77777777" w:rsidR="001F5327" w:rsidRDefault="001F5327" w:rsidP="001F5327">
                  <w:pPr>
                    <w:ind w:left="0" w:right="33" w:firstLine="0"/>
                    <w:rPr>
                      <w:b w:val="0"/>
                      <w:sz w:val="20"/>
                      <w:szCs w:val="20"/>
                    </w:rPr>
                  </w:pPr>
                </w:p>
                <w:p w14:paraId="1A11BE1C" w14:textId="742EE95B" w:rsidR="001F5327" w:rsidRPr="00AD03C9" w:rsidRDefault="001F5327" w:rsidP="001F5327">
                  <w:pPr>
                    <w:ind w:left="0" w:right="33" w:firstLine="0"/>
                    <w:rPr>
                      <w:b w:val="0"/>
                      <w:sz w:val="20"/>
                      <w:szCs w:val="20"/>
                    </w:rPr>
                  </w:pPr>
                  <w:r w:rsidRPr="001442B1">
                    <w:rPr>
                      <w:bCs/>
                      <w:sz w:val="20"/>
                      <w:szCs w:val="20"/>
                    </w:rPr>
                    <w:t xml:space="preserve">Nominal hours: </w:t>
                  </w:r>
                  <w:r>
                    <w:rPr>
                      <w:bCs/>
                      <w:sz w:val="20"/>
                      <w:szCs w:val="20"/>
                    </w:rPr>
                    <w:t>30</w:t>
                  </w:r>
                </w:p>
              </w:tc>
              <w:tc>
                <w:tcPr>
                  <w:tcW w:w="993" w:type="dxa"/>
                </w:tcPr>
                <w:p w14:paraId="35B6F77D" w14:textId="6369CA82" w:rsidR="001F5327" w:rsidRPr="00AD03C9" w:rsidRDefault="001F5327" w:rsidP="001F5327">
                  <w:pPr>
                    <w:ind w:left="12" w:hanging="53"/>
                    <w:contextualSpacing/>
                    <w:rPr>
                      <w:b w:val="0"/>
                      <w:sz w:val="20"/>
                      <w:szCs w:val="20"/>
                    </w:rPr>
                  </w:pPr>
                  <w:r w:rsidRPr="00AD03C9">
                    <w:rPr>
                      <w:b w:val="0"/>
                      <w:sz w:val="20"/>
                      <w:szCs w:val="20"/>
                    </w:rPr>
                    <w:t>Elective</w:t>
                  </w:r>
                </w:p>
              </w:tc>
              <w:tc>
                <w:tcPr>
                  <w:tcW w:w="3402" w:type="dxa"/>
                  <w:shd w:val="clear" w:color="auto" w:fill="auto"/>
                </w:tcPr>
                <w:p w14:paraId="6C8AB783" w14:textId="77777777" w:rsidR="001F5327" w:rsidRPr="00AD03C9" w:rsidRDefault="001F5327" w:rsidP="001F5327">
                  <w:pPr>
                    <w:numPr>
                      <w:ilvl w:val="0"/>
                      <w:numId w:val="18"/>
                    </w:numPr>
                    <w:contextualSpacing/>
                    <w:rPr>
                      <w:b w:val="0"/>
                      <w:sz w:val="20"/>
                      <w:szCs w:val="20"/>
                    </w:rPr>
                  </w:pPr>
                  <w:r w:rsidRPr="00AD03C9">
                    <w:rPr>
                      <w:b w:val="0"/>
                      <w:sz w:val="20"/>
                      <w:szCs w:val="20"/>
                    </w:rPr>
                    <w:t>Respond to tenant enquiry</w:t>
                  </w:r>
                </w:p>
                <w:p w14:paraId="20AF1813" w14:textId="77777777" w:rsidR="001F5327" w:rsidRPr="00AD03C9" w:rsidRDefault="001F5327" w:rsidP="001F5327">
                  <w:pPr>
                    <w:numPr>
                      <w:ilvl w:val="0"/>
                      <w:numId w:val="18"/>
                    </w:numPr>
                    <w:contextualSpacing/>
                    <w:rPr>
                      <w:b w:val="0"/>
                      <w:sz w:val="20"/>
                      <w:szCs w:val="20"/>
                    </w:rPr>
                  </w:pPr>
                  <w:r w:rsidRPr="00AD03C9">
                    <w:rPr>
                      <w:b w:val="0"/>
                      <w:sz w:val="20"/>
                      <w:szCs w:val="20"/>
                    </w:rPr>
                    <w:t>Create tenant profile</w:t>
                  </w:r>
                </w:p>
                <w:p w14:paraId="783B5190" w14:textId="77777777" w:rsidR="001F5327" w:rsidRPr="00AD03C9" w:rsidRDefault="001F5327" w:rsidP="001F5327">
                  <w:pPr>
                    <w:numPr>
                      <w:ilvl w:val="0"/>
                      <w:numId w:val="18"/>
                    </w:numPr>
                    <w:contextualSpacing/>
                    <w:rPr>
                      <w:b w:val="0"/>
                      <w:sz w:val="20"/>
                      <w:szCs w:val="20"/>
                    </w:rPr>
                  </w:pPr>
                  <w:r w:rsidRPr="00AD03C9">
                    <w:rPr>
                      <w:b w:val="0"/>
                      <w:sz w:val="20"/>
                      <w:szCs w:val="20"/>
                    </w:rPr>
                    <w:t>Determine suitability of property for tenant to inspect</w:t>
                  </w:r>
                </w:p>
                <w:p w14:paraId="16B4F827" w14:textId="77777777" w:rsidR="001F5327" w:rsidRPr="00AD03C9" w:rsidRDefault="001F5327" w:rsidP="001F5327">
                  <w:pPr>
                    <w:numPr>
                      <w:ilvl w:val="0"/>
                      <w:numId w:val="18"/>
                    </w:numPr>
                    <w:contextualSpacing/>
                    <w:rPr>
                      <w:b w:val="0"/>
                      <w:sz w:val="20"/>
                      <w:szCs w:val="20"/>
                    </w:rPr>
                  </w:pPr>
                  <w:r w:rsidRPr="00AD03C9">
                    <w:rPr>
                      <w:b w:val="0"/>
                      <w:sz w:val="20"/>
                      <w:szCs w:val="20"/>
                    </w:rPr>
                    <w:t>Provide tenant with information about the property including application information</w:t>
                  </w:r>
                </w:p>
                <w:p w14:paraId="37A0A6F1" w14:textId="77777777" w:rsidR="001F5327" w:rsidRPr="00AD03C9" w:rsidRDefault="001F5327" w:rsidP="001F5327">
                  <w:pPr>
                    <w:numPr>
                      <w:ilvl w:val="0"/>
                      <w:numId w:val="18"/>
                    </w:numPr>
                    <w:contextualSpacing/>
                    <w:rPr>
                      <w:b w:val="0"/>
                      <w:sz w:val="20"/>
                      <w:szCs w:val="20"/>
                    </w:rPr>
                  </w:pPr>
                  <w:r w:rsidRPr="00AD03C9">
                    <w:rPr>
                      <w:b w:val="0"/>
                      <w:sz w:val="20"/>
                      <w:szCs w:val="20"/>
                    </w:rPr>
                    <w:lastRenderedPageBreak/>
                    <w:t>Select tenant for the property</w:t>
                  </w:r>
                </w:p>
                <w:p w14:paraId="29313CED" w14:textId="77777777" w:rsidR="001F5327" w:rsidRPr="00AD03C9" w:rsidRDefault="001F5327" w:rsidP="001F5327">
                  <w:pPr>
                    <w:numPr>
                      <w:ilvl w:val="0"/>
                      <w:numId w:val="18"/>
                    </w:numPr>
                    <w:contextualSpacing/>
                    <w:rPr>
                      <w:b w:val="0"/>
                      <w:sz w:val="20"/>
                      <w:szCs w:val="20"/>
                    </w:rPr>
                  </w:pPr>
                  <w:r w:rsidRPr="00AD03C9">
                    <w:rPr>
                      <w:b w:val="0"/>
                      <w:sz w:val="20"/>
                      <w:szCs w:val="20"/>
                    </w:rPr>
                    <w:t>Review tenant profile and check references</w:t>
                  </w:r>
                </w:p>
                <w:p w14:paraId="7331E82C" w14:textId="77777777" w:rsidR="001F5327" w:rsidRDefault="001F5327" w:rsidP="001F5327">
                  <w:pPr>
                    <w:numPr>
                      <w:ilvl w:val="0"/>
                      <w:numId w:val="17"/>
                    </w:numPr>
                    <w:contextualSpacing/>
                    <w:rPr>
                      <w:b w:val="0"/>
                      <w:sz w:val="20"/>
                      <w:szCs w:val="20"/>
                    </w:rPr>
                  </w:pPr>
                  <w:r w:rsidRPr="00AD03C9">
                    <w:rPr>
                      <w:b w:val="0"/>
                      <w:sz w:val="20"/>
                      <w:szCs w:val="20"/>
                    </w:rPr>
                    <w:t>Make recommendations to landlord about tenant selection</w:t>
                  </w:r>
                </w:p>
                <w:p w14:paraId="47413C8B" w14:textId="0CA6B9C8" w:rsidR="001F5327" w:rsidRPr="00AD03C9" w:rsidRDefault="001F5327" w:rsidP="001F5327">
                  <w:pPr>
                    <w:ind w:left="720" w:firstLine="0"/>
                    <w:contextualSpacing/>
                    <w:rPr>
                      <w:b w:val="0"/>
                      <w:sz w:val="20"/>
                      <w:szCs w:val="20"/>
                    </w:rPr>
                  </w:pPr>
                </w:p>
              </w:tc>
            </w:tr>
            <w:tr w:rsidR="001F5327" w:rsidRPr="00AD03C9" w14:paraId="28BBCAC1" w14:textId="77777777" w:rsidTr="00131E21">
              <w:trPr>
                <w:trHeight w:val="258"/>
              </w:trPr>
              <w:tc>
                <w:tcPr>
                  <w:tcW w:w="1838" w:type="dxa"/>
                  <w:shd w:val="clear" w:color="auto" w:fill="auto"/>
                </w:tcPr>
                <w:p w14:paraId="71568CE0" w14:textId="77777777" w:rsidR="001F5327" w:rsidRPr="00AD03C9" w:rsidRDefault="001F5327" w:rsidP="001F5327">
                  <w:pPr>
                    <w:ind w:left="171" w:firstLine="0"/>
                    <w:rPr>
                      <w:b w:val="0"/>
                      <w:sz w:val="20"/>
                      <w:szCs w:val="20"/>
                    </w:rPr>
                  </w:pPr>
                </w:p>
              </w:tc>
              <w:tc>
                <w:tcPr>
                  <w:tcW w:w="2126" w:type="dxa"/>
                  <w:shd w:val="clear" w:color="auto" w:fill="auto"/>
                </w:tcPr>
                <w:p w14:paraId="2067542E" w14:textId="77777777" w:rsidR="001F5327" w:rsidRPr="00AD03C9" w:rsidRDefault="001F5327" w:rsidP="001F5327">
                  <w:pPr>
                    <w:ind w:left="0" w:right="33" w:firstLine="0"/>
                    <w:rPr>
                      <w:b w:val="0"/>
                      <w:sz w:val="20"/>
                      <w:szCs w:val="20"/>
                    </w:rPr>
                  </w:pPr>
                </w:p>
              </w:tc>
              <w:tc>
                <w:tcPr>
                  <w:tcW w:w="993" w:type="dxa"/>
                  <w:tcBorders>
                    <w:bottom w:val="single" w:sz="4" w:space="0" w:color="auto"/>
                  </w:tcBorders>
                </w:tcPr>
                <w:p w14:paraId="37152448" w14:textId="438EC30E" w:rsidR="001F5327" w:rsidRPr="00AD03C9" w:rsidRDefault="001F5327" w:rsidP="001F5327">
                  <w:pPr>
                    <w:ind w:left="12" w:hanging="53"/>
                    <w:contextualSpacing/>
                    <w:rPr>
                      <w:b w:val="0"/>
                      <w:sz w:val="20"/>
                      <w:szCs w:val="20"/>
                    </w:rPr>
                  </w:pPr>
                </w:p>
              </w:tc>
              <w:tc>
                <w:tcPr>
                  <w:tcW w:w="3402" w:type="dxa"/>
                  <w:tcBorders>
                    <w:bottom w:val="single" w:sz="4" w:space="0" w:color="auto"/>
                  </w:tcBorders>
                  <w:shd w:val="clear" w:color="auto" w:fill="auto"/>
                </w:tcPr>
                <w:p w14:paraId="22CF3D8F" w14:textId="77777777" w:rsidR="001F5327" w:rsidRPr="00AD03C9" w:rsidRDefault="001F5327" w:rsidP="001F5327">
                  <w:pPr>
                    <w:numPr>
                      <w:ilvl w:val="0"/>
                      <w:numId w:val="18"/>
                    </w:numPr>
                    <w:contextualSpacing/>
                    <w:rPr>
                      <w:b w:val="0"/>
                      <w:sz w:val="20"/>
                      <w:szCs w:val="20"/>
                    </w:rPr>
                  </w:pPr>
                  <w:r w:rsidRPr="00AD03C9">
                    <w:rPr>
                      <w:b w:val="0"/>
                      <w:sz w:val="20"/>
                      <w:szCs w:val="20"/>
                    </w:rPr>
                    <w:t>Provide tenancy documentation including agreement. Condition report and documentation relevant to the lease</w:t>
                  </w:r>
                </w:p>
                <w:p w14:paraId="0379664D" w14:textId="77777777" w:rsidR="001F5327" w:rsidRPr="00AD03C9" w:rsidRDefault="001F5327" w:rsidP="001F5327">
                  <w:pPr>
                    <w:numPr>
                      <w:ilvl w:val="0"/>
                      <w:numId w:val="18"/>
                    </w:numPr>
                    <w:contextualSpacing/>
                    <w:rPr>
                      <w:b w:val="0"/>
                      <w:sz w:val="20"/>
                      <w:szCs w:val="20"/>
                    </w:rPr>
                  </w:pPr>
                  <w:r w:rsidRPr="00AD03C9">
                    <w:rPr>
                      <w:b w:val="0"/>
                      <w:sz w:val="20"/>
                      <w:szCs w:val="20"/>
                    </w:rPr>
                    <w:t>Explain conditions of tenancy agreement and cost to tenant for bond and rent in advance</w:t>
                  </w:r>
                </w:p>
                <w:p w14:paraId="63565929" w14:textId="77777777" w:rsidR="001F5327" w:rsidRPr="00AD03C9" w:rsidRDefault="001F5327" w:rsidP="001F5327">
                  <w:pPr>
                    <w:numPr>
                      <w:ilvl w:val="0"/>
                      <w:numId w:val="18"/>
                    </w:numPr>
                    <w:contextualSpacing/>
                    <w:rPr>
                      <w:b w:val="0"/>
                      <w:sz w:val="20"/>
                      <w:szCs w:val="20"/>
                    </w:rPr>
                  </w:pPr>
                  <w:r w:rsidRPr="00AD03C9">
                    <w:rPr>
                      <w:b w:val="0"/>
                      <w:sz w:val="20"/>
                      <w:szCs w:val="20"/>
                    </w:rPr>
                    <w:t xml:space="preserve">Commence tenancy – complete tenancy documentation according to statutory and agency requirements </w:t>
                  </w:r>
                </w:p>
                <w:p w14:paraId="02A754C9" w14:textId="77777777" w:rsidR="001F5327" w:rsidRPr="00AD03C9" w:rsidRDefault="001F5327" w:rsidP="001F5327">
                  <w:pPr>
                    <w:numPr>
                      <w:ilvl w:val="0"/>
                      <w:numId w:val="18"/>
                    </w:numPr>
                    <w:contextualSpacing/>
                    <w:rPr>
                      <w:b w:val="0"/>
                      <w:sz w:val="20"/>
                      <w:szCs w:val="20"/>
                    </w:rPr>
                  </w:pPr>
                  <w:r w:rsidRPr="00AD03C9">
                    <w:rPr>
                      <w:b w:val="0"/>
                      <w:sz w:val="20"/>
                      <w:szCs w:val="20"/>
                    </w:rPr>
                    <w:t>Provide keys and security devices to tenant</w:t>
                  </w:r>
                </w:p>
                <w:p w14:paraId="2A09AA4C" w14:textId="77777777" w:rsidR="001F5327" w:rsidRDefault="001F5327" w:rsidP="001F5327">
                  <w:pPr>
                    <w:numPr>
                      <w:ilvl w:val="0"/>
                      <w:numId w:val="17"/>
                    </w:numPr>
                    <w:contextualSpacing/>
                    <w:rPr>
                      <w:b w:val="0"/>
                      <w:sz w:val="20"/>
                      <w:szCs w:val="20"/>
                    </w:rPr>
                  </w:pPr>
                  <w:r w:rsidRPr="00AD03C9">
                    <w:rPr>
                      <w:b w:val="0"/>
                      <w:sz w:val="20"/>
                      <w:szCs w:val="20"/>
                    </w:rPr>
                    <w:t>Advise tenant who the contact people within the PM dept for issues arising during the tenancy</w:t>
                  </w:r>
                </w:p>
                <w:p w14:paraId="411DA124" w14:textId="4BD79F5E" w:rsidR="001F5327" w:rsidRPr="00963769" w:rsidRDefault="001F5327" w:rsidP="001F5327">
                  <w:pPr>
                    <w:numPr>
                      <w:ilvl w:val="0"/>
                      <w:numId w:val="17"/>
                    </w:numPr>
                    <w:contextualSpacing/>
                    <w:rPr>
                      <w:b w:val="0"/>
                      <w:sz w:val="20"/>
                      <w:szCs w:val="20"/>
                    </w:rPr>
                  </w:pPr>
                </w:p>
              </w:tc>
            </w:tr>
            <w:tr w:rsidR="001F5327" w:rsidRPr="00AD03C9" w14:paraId="55BA6AEA" w14:textId="77777777" w:rsidTr="00131E21">
              <w:trPr>
                <w:trHeight w:val="258"/>
              </w:trPr>
              <w:tc>
                <w:tcPr>
                  <w:tcW w:w="3964" w:type="dxa"/>
                  <w:gridSpan w:val="2"/>
                  <w:tcBorders>
                    <w:right w:val="nil"/>
                  </w:tcBorders>
                  <w:shd w:val="clear" w:color="auto" w:fill="auto"/>
                </w:tcPr>
                <w:p w14:paraId="1107B530" w14:textId="2D2066E9" w:rsidR="001F5327" w:rsidRPr="00AD03C9" w:rsidRDefault="001F5327" w:rsidP="001F5327">
                  <w:pPr>
                    <w:ind w:left="0" w:right="33" w:firstLine="0"/>
                    <w:rPr>
                      <w:b w:val="0"/>
                      <w:sz w:val="20"/>
                      <w:szCs w:val="20"/>
                    </w:rPr>
                  </w:pPr>
                  <w:r w:rsidRPr="00AD03C9">
                    <w:rPr>
                      <w:b w:val="0"/>
                      <w:sz w:val="20"/>
                      <w:szCs w:val="20"/>
                    </w:rPr>
                    <w:t xml:space="preserve">Assessment due </w:t>
                  </w:r>
                </w:p>
              </w:tc>
              <w:tc>
                <w:tcPr>
                  <w:tcW w:w="4395" w:type="dxa"/>
                  <w:gridSpan w:val="2"/>
                  <w:tcBorders>
                    <w:left w:val="nil"/>
                  </w:tcBorders>
                </w:tcPr>
                <w:p w14:paraId="665AFA7B" w14:textId="44567EBB" w:rsidR="001F5327" w:rsidRDefault="001F5327" w:rsidP="001F5327">
                  <w:pPr>
                    <w:contextualSpacing/>
                    <w:rPr>
                      <w:b w:val="0"/>
                      <w:sz w:val="20"/>
                      <w:szCs w:val="20"/>
                    </w:rPr>
                  </w:pPr>
                  <w:r w:rsidRPr="00BD10BC">
                    <w:rPr>
                      <w:b w:val="0"/>
                      <w:sz w:val="20"/>
                      <w:szCs w:val="20"/>
                    </w:rPr>
                    <w:t xml:space="preserve">Tuesday, </w:t>
                  </w:r>
                  <w:r w:rsidR="00F720BC">
                    <w:rPr>
                      <w:b w:val="0"/>
                      <w:sz w:val="20"/>
                      <w:szCs w:val="20"/>
                    </w:rPr>
                    <w:t>21</w:t>
                  </w:r>
                  <w:r w:rsidRPr="00BD10BC">
                    <w:rPr>
                      <w:b w:val="0"/>
                      <w:sz w:val="20"/>
                      <w:szCs w:val="20"/>
                    </w:rPr>
                    <w:t xml:space="preserve"> February 2023</w:t>
                  </w:r>
                </w:p>
                <w:p w14:paraId="0173E23A" w14:textId="3E308494" w:rsidR="001F5327" w:rsidRPr="00AD03C9" w:rsidRDefault="001F5327" w:rsidP="001F5327">
                  <w:pPr>
                    <w:contextualSpacing/>
                    <w:rPr>
                      <w:b w:val="0"/>
                      <w:sz w:val="20"/>
                      <w:szCs w:val="20"/>
                    </w:rPr>
                  </w:pPr>
                </w:p>
              </w:tc>
            </w:tr>
            <w:tr w:rsidR="001F5327" w:rsidRPr="00AD03C9" w14:paraId="3458DA41" w14:textId="77777777" w:rsidTr="000577A2">
              <w:trPr>
                <w:trHeight w:val="258"/>
              </w:trPr>
              <w:tc>
                <w:tcPr>
                  <w:tcW w:w="1838" w:type="dxa"/>
                  <w:shd w:val="clear" w:color="auto" w:fill="auto"/>
                </w:tcPr>
                <w:p w14:paraId="7CCD4B27" w14:textId="0C34833C" w:rsidR="001F5327" w:rsidRPr="00AD03C9" w:rsidRDefault="001F5327" w:rsidP="001F5327">
                  <w:pPr>
                    <w:ind w:left="171" w:firstLine="0"/>
                    <w:rPr>
                      <w:b w:val="0"/>
                      <w:sz w:val="20"/>
                      <w:szCs w:val="20"/>
                    </w:rPr>
                  </w:pPr>
                  <w:r w:rsidRPr="00AD03C9">
                    <w:rPr>
                      <w:b w:val="0"/>
                      <w:sz w:val="20"/>
                      <w:szCs w:val="20"/>
                    </w:rPr>
                    <w:t xml:space="preserve">Week </w:t>
                  </w:r>
                  <w:r w:rsidR="00F720BC">
                    <w:rPr>
                      <w:b w:val="0"/>
                      <w:sz w:val="20"/>
                      <w:szCs w:val="20"/>
                    </w:rPr>
                    <w:t>20</w:t>
                  </w:r>
                  <w:r>
                    <w:rPr>
                      <w:b w:val="0"/>
                      <w:sz w:val="20"/>
                      <w:szCs w:val="20"/>
                    </w:rPr>
                    <w:t xml:space="preserve"> &amp; </w:t>
                  </w:r>
                  <w:r w:rsidR="00F720BC">
                    <w:rPr>
                      <w:b w:val="0"/>
                      <w:sz w:val="20"/>
                      <w:szCs w:val="20"/>
                    </w:rPr>
                    <w:t>21</w:t>
                  </w:r>
                </w:p>
                <w:p w14:paraId="6AC91053" w14:textId="77777777" w:rsidR="001F5327" w:rsidRPr="00AD03C9" w:rsidRDefault="001F5327" w:rsidP="001F5327">
                  <w:pPr>
                    <w:ind w:left="171" w:firstLine="0"/>
                    <w:rPr>
                      <w:b w:val="0"/>
                      <w:sz w:val="20"/>
                      <w:szCs w:val="20"/>
                    </w:rPr>
                  </w:pPr>
                </w:p>
                <w:p w14:paraId="3937F8C9" w14:textId="77777777" w:rsidR="00FE5454" w:rsidRDefault="00FE5454" w:rsidP="001F5327">
                  <w:pPr>
                    <w:ind w:left="171" w:firstLine="0"/>
                    <w:rPr>
                      <w:b w:val="0"/>
                      <w:sz w:val="20"/>
                      <w:szCs w:val="20"/>
                    </w:rPr>
                  </w:pPr>
                  <w:r>
                    <w:rPr>
                      <w:b w:val="0"/>
                      <w:sz w:val="20"/>
                      <w:szCs w:val="20"/>
                    </w:rPr>
                    <w:t>ZOOM</w:t>
                  </w:r>
                  <w:r w:rsidR="001F5327" w:rsidRPr="00AD03C9">
                    <w:rPr>
                      <w:b w:val="0"/>
                      <w:sz w:val="20"/>
                      <w:szCs w:val="20"/>
                    </w:rPr>
                    <w:t xml:space="preserve"> </w:t>
                  </w:r>
                </w:p>
                <w:p w14:paraId="3E84356A" w14:textId="47A5A857" w:rsidR="001F5327" w:rsidRDefault="001F5327" w:rsidP="001F5327">
                  <w:pPr>
                    <w:ind w:left="171" w:firstLine="0"/>
                    <w:rPr>
                      <w:b w:val="0"/>
                      <w:sz w:val="20"/>
                      <w:szCs w:val="20"/>
                    </w:rPr>
                  </w:pPr>
                  <w:r w:rsidRPr="00AD03C9">
                    <w:rPr>
                      <w:b w:val="0"/>
                      <w:sz w:val="20"/>
                      <w:szCs w:val="20"/>
                    </w:rPr>
                    <w:t>5:30pm -7:30pm &amp; Independent student learning</w:t>
                  </w:r>
                </w:p>
                <w:p w14:paraId="7A166628" w14:textId="77777777" w:rsidR="001F5327" w:rsidRDefault="001F5327" w:rsidP="001F5327">
                  <w:pPr>
                    <w:ind w:left="171" w:firstLine="0"/>
                    <w:rPr>
                      <w:b w:val="0"/>
                      <w:sz w:val="20"/>
                      <w:szCs w:val="20"/>
                    </w:rPr>
                  </w:pPr>
                </w:p>
                <w:p w14:paraId="4082273C" w14:textId="4AD9B566" w:rsidR="001F5327" w:rsidRDefault="001F5327" w:rsidP="001F5327">
                  <w:pPr>
                    <w:ind w:left="171" w:firstLine="0"/>
                    <w:rPr>
                      <w:b w:val="0"/>
                      <w:sz w:val="20"/>
                      <w:szCs w:val="20"/>
                    </w:rPr>
                  </w:pPr>
                  <w:r>
                    <w:rPr>
                      <w:b w:val="0"/>
                      <w:sz w:val="20"/>
                      <w:szCs w:val="20"/>
                    </w:rPr>
                    <w:t>Monday &amp;  Wednesday</w:t>
                  </w:r>
                </w:p>
                <w:p w14:paraId="2D56CA9B" w14:textId="77777777" w:rsidR="001F5327" w:rsidRDefault="001F5327" w:rsidP="001F5327">
                  <w:pPr>
                    <w:ind w:left="171" w:firstLine="0"/>
                    <w:rPr>
                      <w:b w:val="0"/>
                      <w:sz w:val="20"/>
                      <w:szCs w:val="20"/>
                    </w:rPr>
                  </w:pPr>
                </w:p>
                <w:p w14:paraId="30788F00" w14:textId="08CC8DC5" w:rsidR="001F5327" w:rsidRDefault="001F5327" w:rsidP="001F5327">
                  <w:pPr>
                    <w:ind w:left="171" w:firstLine="0"/>
                    <w:rPr>
                      <w:b w:val="0"/>
                      <w:sz w:val="20"/>
                      <w:szCs w:val="20"/>
                    </w:rPr>
                  </w:pPr>
                  <w:r>
                    <w:rPr>
                      <w:b w:val="0"/>
                      <w:sz w:val="20"/>
                      <w:szCs w:val="20"/>
                    </w:rPr>
                    <w:t>Week 2</w:t>
                  </w:r>
                  <w:r w:rsidR="003819AF">
                    <w:rPr>
                      <w:b w:val="0"/>
                      <w:sz w:val="20"/>
                      <w:szCs w:val="20"/>
                    </w:rPr>
                    <w:t>1</w:t>
                  </w:r>
                  <w:r>
                    <w:rPr>
                      <w:b w:val="0"/>
                      <w:sz w:val="20"/>
                      <w:szCs w:val="20"/>
                    </w:rPr>
                    <w:t xml:space="preserve"> </w:t>
                  </w:r>
                </w:p>
                <w:p w14:paraId="588D2230" w14:textId="300CD185" w:rsidR="001F5327" w:rsidRPr="00AD03C9" w:rsidRDefault="001F5327" w:rsidP="001F5327">
                  <w:pPr>
                    <w:ind w:left="171" w:firstLine="0"/>
                    <w:rPr>
                      <w:b w:val="0"/>
                      <w:sz w:val="20"/>
                      <w:szCs w:val="20"/>
                    </w:rPr>
                  </w:pPr>
                  <w:r>
                    <w:rPr>
                      <w:b w:val="0"/>
                      <w:sz w:val="20"/>
                      <w:szCs w:val="20"/>
                    </w:rPr>
                    <w:t xml:space="preserve">Monday </w:t>
                  </w:r>
                </w:p>
                <w:p w14:paraId="6EB4E2E7" w14:textId="77777777" w:rsidR="001F5327" w:rsidRPr="00AD03C9" w:rsidRDefault="001F5327" w:rsidP="001F5327">
                  <w:pPr>
                    <w:ind w:left="171" w:firstLine="0"/>
                    <w:rPr>
                      <w:b w:val="0"/>
                      <w:sz w:val="20"/>
                      <w:szCs w:val="20"/>
                    </w:rPr>
                  </w:pPr>
                </w:p>
              </w:tc>
              <w:tc>
                <w:tcPr>
                  <w:tcW w:w="2126" w:type="dxa"/>
                  <w:shd w:val="clear" w:color="auto" w:fill="auto"/>
                </w:tcPr>
                <w:p w14:paraId="2646E473" w14:textId="4FD6F495" w:rsidR="001F5327" w:rsidRDefault="001F5327" w:rsidP="001F5327">
                  <w:pPr>
                    <w:ind w:left="0" w:right="33" w:firstLine="0"/>
                    <w:rPr>
                      <w:b w:val="0"/>
                      <w:sz w:val="20"/>
                      <w:szCs w:val="20"/>
                    </w:rPr>
                  </w:pPr>
                  <w:r w:rsidRPr="00AD03C9">
                    <w:rPr>
                      <w:b w:val="0"/>
                      <w:sz w:val="20"/>
                      <w:szCs w:val="20"/>
                    </w:rPr>
                    <w:t xml:space="preserve">CPPREP4123 </w:t>
                  </w:r>
                </w:p>
                <w:p w14:paraId="0471E335" w14:textId="77777777" w:rsidR="001F5327" w:rsidRPr="00AD03C9" w:rsidRDefault="001F5327" w:rsidP="001F5327">
                  <w:pPr>
                    <w:ind w:left="0" w:right="33" w:firstLine="0"/>
                    <w:rPr>
                      <w:b w:val="0"/>
                      <w:sz w:val="20"/>
                      <w:szCs w:val="20"/>
                    </w:rPr>
                  </w:pPr>
                </w:p>
                <w:p w14:paraId="185A54E7" w14:textId="77777777" w:rsidR="001F5327" w:rsidRDefault="001F5327" w:rsidP="001F5327">
                  <w:pPr>
                    <w:ind w:left="0" w:right="33" w:firstLine="0"/>
                    <w:rPr>
                      <w:b w:val="0"/>
                      <w:sz w:val="20"/>
                      <w:szCs w:val="20"/>
                    </w:rPr>
                  </w:pPr>
                  <w:r w:rsidRPr="00AD03C9">
                    <w:rPr>
                      <w:b w:val="0"/>
                      <w:sz w:val="20"/>
                      <w:szCs w:val="20"/>
                    </w:rPr>
                    <w:t>Manage tenancy</w:t>
                  </w:r>
                </w:p>
                <w:p w14:paraId="7D08AC70" w14:textId="77777777" w:rsidR="001F5327" w:rsidRDefault="001F5327" w:rsidP="001F5327">
                  <w:pPr>
                    <w:ind w:left="0" w:right="33" w:firstLine="0"/>
                    <w:rPr>
                      <w:b w:val="0"/>
                      <w:sz w:val="20"/>
                      <w:szCs w:val="20"/>
                    </w:rPr>
                  </w:pPr>
                </w:p>
                <w:p w14:paraId="450BECB7" w14:textId="77777777" w:rsidR="001F5327" w:rsidRDefault="001F5327" w:rsidP="001F5327">
                  <w:pPr>
                    <w:ind w:left="0" w:right="33" w:firstLine="0"/>
                    <w:rPr>
                      <w:b w:val="0"/>
                      <w:sz w:val="20"/>
                      <w:szCs w:val="20"/>
                    </w:rPr>
                  </w:pPr>
                </w:p>
                <w:p w14:paraId="2C71A444" w14:textId="2CAF10B3" w:rsidR="001F5327" w:rsidRPr="00AD03C9" w:rsidRDefault="001F5327" w:rsidP="001F5327">
                  <w:pPr>
                    <w:ind w:left="0" w:right="33" w:firstLine="0"/>
                    <w:rPr>
                      <w:b w:val="0"/>
                      <w:sz w:val="20"/>
                      <w:szCs w:val="20"/>
                    </w:rPr>
                  </w:pPr>
                  <w:r w:rsidRPr="001442B1">
                    <w:rPr>
                      <w:bCs/>
                      <w:sz w:val="20"/>
                      <w:szCs w:val="20"/>
                    </w:rPr>
                    <w:t xml:space="preserve">Nominal hours: </w:t>
                  </w:r>
                  <w:r>
                    <w:rPr>
                      <w:bCs/>
                      <w:sz w:val="20"/>
                      <w:szCs w:val="20"/>
                    </w:rPr>
                    <w:t>50</w:t>
                  </w:r>
                  <w:r w:rsidRPr="00AD03C9">
                    <w:rPr>
                      <w:b w:val="0"/>
                      <w:sz w:val="20"/>
                      <w:szCs w:val="20"/>
                    </w:rPr>
                    <w:t xml:space="preserve"> </w:t>
                  </w:r>
                </w:p>
              </w:tc>
              <w:tc>
                <w:tcPr>
                  <w:tcW w:w="993" w:type="dxa"/>
                </w:tcPr>
                <w:p w14:paraId="1EB7915B" w14:textId="69DA1ED7" w:rsidR="001F5327" w:rsidRPr="00AD03C9" w:rsidRDefault="001F5327" w:rsidP="001F5327">
                  <w:pPr>
                    <w:ind w:left="12" w:hanging="53"/>
                    <w:contextualSpacing/>
                    <w:rPr>
                      <w:b w:val="0"/>
                      <w:sz w:val="20"/>
                      <w:szCs w:val="20"/>
                    </w:rPr>
                  </w:pPr>
                  <w:r w:rsidRPr="00AD03C9">
                    <w:rPr>
                      <w:b w:val="0"/>
                      <w:sz w:val="20"/>
                      <w:szCs w:val="20"/>
                    </w:rPr>
                    <w:t>Elective</w:t>
                  </w:r>
                </w:p>
              </w:tc>
              <w:tc>
                <w:tcPr>
                  <w:tcW w:w="3402" w:type="dxa"/>
                  <w:shd w:val="clear" w:color="auto" w:fill="auto"/>
                </w:tcPr>
                <w:p w14:paraId="6FDE008F" w14:textId="77777777" w:rsidR="001F5327" w:rsidRPr="00AD03C9" w:rsidRDefault="001F5327" w:rsidP="001F5327">
                  <w:pPr>
                    <w:numPr>
                      <w:ilvl w:val="0"/>
                      <w:numId w:val="19"/>
                    </w:numPr>
                    <w:contextualSpacing/>
                    <w:rPr>
                      <w:b w:val="0"/>
                      <w:sz w:val="20"/>
                      <w:szCs w:val="20"/>
                    </w:rPr>
                  </w:pPr>
                  <w:r w:rsidRPr="00AD03C9">
                    <w:rPr>
                      <w:b w:val="0"/>
                      <w:sz w:val="20"/>
                      <w:szCs w:val="20"/>
                    </w:rPr>
                    <w:t>Implement routine property inspections and process for notifying tenant</w:t>
                  </w:r>
                </w:p>
                <w:p w14:paraId="32C861B7" w14:textId="6DA79E52" w:rsidR="001F5327" w:rsidRPr="00AD03C9" w:rsidRDefault="001F5327" w:rsidP="001F5327">
                  <w:pPr>
                    <w:numPr>
                      <w:ilvl w:val="0"/>
                      <w:numId w:val="19"/>
                    </w:numPr>
                    <w:contextualSpacing/>
                    <w:rPr>
                      <w:b w:val="0"/>
                      <w:sz w:val="20"/>
                      <w:szCs w:val="20"/>
                    </w:rPr>
                  </w:pPr>
                  <w:r w:rsidRPr="00AD03C9">
                    <w:rPr>
                      <w:b w:val="0"/>
                      <w:sz w:val="20"/>
                      <w:szCs w:val="20"/>
                    </w:rPr>
                    <w:t>Arrange inspection and prepare routine property report</w:t>
                  </w:r>
                </w:p>
                <w:p w14:paraId="4C597562" w14:textId="6D993F1B" w:rsidR="001F5327" w:rsidRPr="00AD03C9" w:rsidRDefault="001F5327" w:rsidP="001F5327">
                  <w:pPr>
                    <w:numPr>
                      <w:ilvl w:val="0"/>
                      <w:numId w:val="19"/>
                    </w:numPr>
                    <w:contextualSpacing/>
                    <w:rPr>
                      <w:b w:val="0"/>
                      <w:sz w:val="20"/>
                      <w:szCs w:val="20"/>
                    </w:rPr>
                  </w:pPr>
                  <w:r w:rsidRPr="00AD03C9">
                    <w:rPr>
                      <w:b w:val="0"/>
                      <w:sz w:val="20"/>
                      <w:szCs w:val="20"/>
                    </w:rPr>
                    <w:t>Document and respond to issues or discrepancies identified</w:t>
                  </w:r>
                </w:p>
                <w:p w14:paraId="1EF90A85" w14:textId="79FEE07C" w:rsidR="001F5327" w:rsidRPr="00AD03C9" w:rsidRDefault="001F5327" w:rsidP="001F5327">
                  <w:pPr>
                    <w:numPr>
                      <w:ilvl w:val="0"/>
                      <w:numId w:val="19"/>
                    </w:numPr>
                    <w:contextualSpacing/>
                    <w:rPr>
                      <w:b w:val="0"/>
                      <w:sz w:val="20"/>
                      <w:szCs w:val="20"/>
                    </w:rPr>
                  </w:pPr>
                  <w:r w:rsidRPr="00AD03C9">
                    <w:rPr>
                      <w:b w:val="0"/>
                      <w:sz w:val="20"/>
                      <w:szCs w:val="20"/>
                    </w:rPr>
                    <w:t>Communicate with tenant and landlord about property condition.</w:t>
                  </w:r>
                </w:p>
                <w:p w14:paraId="53154298" w14:textId="69BD1BFD" w:rsidR="001F5327" w:rsidRPr="00AD03C9" w:rsidRDefault="001F5327" w:rsidP="001F5327">
                  <w:pPr>
                    <w:numPr>
                      <w:ilvl w:val="0"/>
                      <w:numId w:val="19"/>
                    </w:numPr>
                    <w:contextualSpacing/>
                    <w:rPr>
                      <w:b w:val="0"/>
                      <w:sz w:val="20"/>
                      <w:szCs w:val="20"/>
                    </w:rPr>
                  </w:pPr>
                  <w:r w:rsidRPr="00AD03C9">
                    <w:rPr>
                      <w:b w:val="0"/>
                      <w:sz w:val="20"/>
                      <w:szCs w:val="20"/>
                    </w:rPr>
                    <w:t>Manage repairs and maintenance, consulting with landlord for instructions</w:t>
                  </w:r>
                </w:p>
                <w:p w14:paraId="71A8967C" w14:textId="20282933" w:rsidR="001F5327" w:rsidRPr="00AD03C9" w:rsidRDefault="001F5327" w:rsidP="001F5327">
                  <w:pPr>
                    <w:numPr>
                      <w:ilvl w:val="0"/>
                      <w:numId w:val="19"/>
                    </w:numPr>
                    <w:contextualSpacing/>
                    <w:rPr>
                      <w:b w:val="0"/>
                      <w:sz w:val="20"/>
                      <w:szCs w:val="20"/>
                    </w:rPr>
                  </w:pPr>
                  <w:r w:rsidRPr="00AD03C9">
                    <w:rPr>
                      <w:b w:val="0"/>
                      <w:sz w:val="20"/>
                      <w:szCs w:val="20"/>
                    </w:rPr>
                    <w:t>engage appropriate tradesperson to quote and undertake maintenance and communicate with tenant.</w:t>
                  </w:r>
                </w:p>
                <w:p w14:paraId="2250C798" w14:textId="4BD9E2FB" w:rsidR="001F5327" w:rsidRPr="00AD03C9" w:rsidRDefault="001F5327" w:rsidP="001F5327">
                  <w:pPr>
                    <w:numPr>
                      <w:ilvl w:val="0"/>
                      <w:numId w:val="17"/>
                    </w:numPr>
                    <w:contextualSpacing/>
                    <w:rPr>
                      <w:b w:val="0"/>
                      <w:sz w:val="20"/>
                      <w:szCs w:val="20"/>
                    </w:rPr>
                  </w:pPr>
                  <w:r w:rsidRPr="00AD03C9">
                    <w:rPr>
                      <w:b w:val="0"/>
                      <w:sz w:val="20"/>
                      <w:szCs w:val="20"/>
                    </w:rPr>
                    <w:t xml:space="preserve">Manage additional tenant requests. </w:t>
                  </w:r>
                </w:p>
                <w:p w14:paraId="035022EF" w14:textId="2C4BEFBA" w:rsidR="001F5327" w:rsidRPr="00963769" w:rsidRDefault="001F5327" w:rsidP="001F5327">
                  <w:pPr>
                    <w:numPr>
                      <w:ilvl w:val="0"/>
                      <w:numId w:val="17"/>
                    </w:numPr>
                    <w:contextualSpacing/>
                    <w:rPr>
                      <w:b w:val="0"/>
                      <w:sz w:val="20"/>
                      <w:szCs w:val="20"/>
                    </w:rPr>
                  </w:pPr>
                  <w:r w:rsidRPr="00AD03C9">
                    <w:rPr>
                      <w:b w:val="0"/>
                      <w:sz w:val="20"/>
                      <w:szCs w:val="20"/>
                    </w:rPr>
                    <w:t>Communicate tenant request to landlord and document landlords instructions</w:t>
                  </w:r>
                </w:p>
              </w:tc>
            </w:tr>
            <w:tr w:rsidR="001F5327" w:rsidRPr="00AD03C9" w14:paraId="247E3583" w14:textId="77777777" w:rsidTr="00DF36E0">
              <w:trPr>
                <w:trHeight w:val="258"/>
              </w:trPr>
              <w:tc>
                <w:tcPr>
                  <w:tcW w:w="1838" w:type="dxa"/>
                  <w:shd w:val="clear" w:color="auto" w:fill="auto"/>
                </w:tcPr>
                <w:p w14:paraId="19C29B75" w14:textId="77777777" w:rsidR="001F5327" w:rsidRPr="00AD03C9" w:rsidRDefault="001F5327" w:rsidP="001F5327">
                  <w:pPr>
                    <w:ind w:left="171" w:firstLine="0"/>
                    <w:rPr>
                      <w:b w:val="0"/>
                      <w:sz w:val="20"/>
                      <w:szCs w:val="20"/>
                    </w:rPr>
                  </w:pPr>
                </w:p>
              </w:tc>
              <w:tc>
                <w:tcPr>
                  <w:tcW w:w="2126" w:type="dxa"/>
                  <w:shd w:val="clear" w:color="auto" w:fill="auto"/>
                </w:tcPr>
                <w:p w14:paraId="59D2A0C8" w14:textId="07977EE7" w:rsidR="001F5327" w:rsidRPr="00AD03C9" w:rsidRDefault="001F5327" w:rsidP="001F5327">
                  <w:pPr>
                    <w:ind w:left="0" w:right="33" w:firstLine="0"/>
                    <w:rPr>
                      <w:b w:val="0"/>
                      <w:sz w:val="20"/>
                      <w:szCs w:val="20"/>
                    </w:rPr>
                  </w:pPr>
                </w:p>
              </w:tc>
              <w:tc>
                <w:tcPr>
                  <w:tcW w:w="993" w:type="dxa"/>
                  <w:tcBorders>
                    <w:bottom w:val="single" w:sz="4" w:space="0" w:color="auto"/>
                  </w:tcBorders>
                </w:tcPr>
                <w:p w14:paraId="006F0B3A" w14:textId="639093D6" w:rsidR="001F5327" w:rsidRPr="00AD03C9" w:rsidRDefault="001F5327" w:rsidP="001F5327">
                  <w:pPr>
                    <w:ind w:left="12" w:hanging="53"/>
                    <w:contextualSpacing/>
                    <w:rPr>
                      <w:b w:val="0"/>
                      <w:sz w:val="20"/>
                      <w:szCs w:val="20"/>
                    </w:rPr>
                  </w:pPr>
                </w:p>
              </w:tc>
              <w:tc>
                <w:tcPr>
                  <w:tcW w:w="3402" w:type="dxa"/>
                  <w:tcBorders>
                    <w:bottom w:val="single" w:sz="4" w:space="0" w:color="auto"/>
                  </w:tcBorders>
                  <w:shd w:val="clear" w:color="auto" w:fill="auto"/>
                </w:tcPr>
                <w:p w14:paraId="704F30D2" w14:textId="77777777" w:rsidR="001F5327" w:rsidRPr="00AD03C9" w:rsidRDefault="001F5327" w:rsidP="001F5327">
                  <w:pPr>
                    <w:numPr>
                      <w:ilvl w:val="0"/>
                      <w:numId w:val="17"/>
                    </w:numPr>
                    <w:contextualSpacing/>
                    <w:rPr>
                      <w:b w:val="0"/>
                      <w:sz w:val="20"/>
                      <w:szCs w:val="20"/>
                    </w:rPr>
                  </w:pPr>
                  <w:r w:rsidRPr="00AD03C9">
                    <w:rPr>
                      <w:b w:val="0"/>
                      <w:sz w:val="20"/>
                      <w:szCs w:val="20"/>
                    </w:rPr>
                    <w:t>Manage tenant compliance with tenancy agreement</w:t>
                  </w:r>
                </w:p>
                <w:p w14:paraId="602B9BEC" w14:textId="77777777" w:rsidR="001F5327" w:rsidRPr="00AD03C9" w:rsidRDefault="001F5327" w:rsidP="001F5327">
                  <w:pPr>
                    <w:numPr>
                      <w:ilvl w:val="0"/>
                      <w:numId w:val="17"/>
                    </w:numPr>
                    <w:contextualSpacing/>
                    <w:rPr>
                      <w:b w:val="0"/>
                      <w:sz w:val="20"/>
                      <w:szCs w:val="20"/>
                    </w:rPr>
                  </w:pPr>
                  <w:r w:rsidRPr="00AD03C9">
                    <w:rPr>
                      <w:b w:val="0"/>
                      <w:sz w:val="20"/>
                      <w:szCs w:val="20"/>
                    </w:rPr>
                    <w:t>Negotiation to resolve breach of tenancy agreement with landlord and tenant</w:t>
                  </w:r>
                </w:p>
                <w:p w14:paraId="0409A333" w14:textId="77777777" w:rsidR="001F5327" w:rsidRPr="00AD03C9" w:rsidRDefault="001F5327" w:rsidP="001F5327">
                  <w:pPr>
                    <w:numPr>
                      <w:ilvl w:val="0"/>
                      <w:numId w:val="17"/>
                    </w:numPr>
                    <w:contextualSpacing/>
                    <w:rPr>
                      <w:b w:val="0"/>
                      <w:sz w:val="20"/>
                      <w:szCs w:val="20"/>
                    </w:rPr>
                  </w:pPr>
                  <w:r w:rsidRPr="00AD03C9">
                    <w:rPr>
                      <w:b w:val="0"/>
                      <w:sz w:val="20"/>
                      <w:szCs w:val="20"/>
                    </w:rPr>
                    <w:t>Plan for tenancy agreement renewal</w:t>
                  </w:r>
                </w:p>
                <w:p w14:paraId="00C695AD" w14:textId="77777777" w:rsidR="001F5327" w:rsidRPr="00AD03C9" w:rsidRDefault="001F5327" w:rsidP="001F5327">
                  <w:pPr>
                    <w:numPr>
                      <w:ilvl w:val="0"/>
                      <w:numId w:val="17"/>
                    </w:numPr>
                    <w:contextualSpacing/>
                    <w:rPr>
                      <w:b w:val="0"/>
                      <w:sz w:val="20"/>
                      <w:szCs w:val="20"/>
                    </w:rPr>
                  </w:pPr>
                  <w:r w:rsidRPr="00AD03C9">
                    <w:rPr>
                      <w:b w:val="0"/>
                      <w:sz w:val="20"/>
                      <w:szCs w:val="20"/>
                    </w:rPr>
                    <w:t>Advise landlord of advantages and disadvantages of rent increase and/or tenancy renewal</w:t>
                  </w:r>
                </w:p>
                <w:p w14:paraId="168861EF" w14:textId="77777777" w:rsidR="001F5327" w:rsidRPr="00AD03C9" w:rsidRDefault="001F5327" w:rsidP="001F5327">
                  <w:pPr>
                    <w:numPr>
                      <w:ilvl w:val="0"/>
                      <w:numId w:val="17"/>
                    </w:numPr>
                    <w:contextualSpacing/>
                    <w:rPr>
                      <w:b w:val="0"/>
                      <w:sz w:val="20"/>
                      <w:szCs w:val="20"/>
                    </w:rPr>
                  </w:pPr>
                  <w:r w:rsidRPr="00AD03C9">
                    <w:rPr>
                      <w:b w:val="0"/>
                      <w:sz w:val="20"/>
                      <w:szCs w:val="20"/>
                    </w:rPr>
                    <w:t>Document communication and negotiations with tenant and landlord regarding renewal of tenancy agreement</w:t>
                  </w:r>
                </w:p>
                <w:p w14:paraId="6E3B2191" w14:textId="77777777" w:rsidR="001F5327" w:rsidRPr="00AD03C9" w:rsidRDefault="001F5327" w:rsidP="001F5327">
                  <w:pPr>
                    <w:numPr>
                      <w:ilvl w:val="0"/>
                      <w:numId w:val="17"/>
                    </w:numPr>
                    <w:contextualSpacing/>
                    <w:rPr>
                      <w:b w:val="0"/>
                      <w:sz w:val="20"/>
                      <w:szCs w:val="20"/>
                    </w:rPr>
                  </w:pPr>
                  <w:r w:rsidRPr="00AD03C9">
                    <w:rPr>
                      <w:b w:val="0"/>
                      <w:sz w:val="20"/>
                      <w:szCs w:val="20"/>
                    </w:rPr>
                    <w:t>Manage property condition</w:t>
                  </w:r>
                </w:p>
                <w:p w14:paraId="6D83A0DF" w14:textId="77777777" w:rsidR="001F5327" w:rsidRPr="00AD03C9" w:rsidRDefault="001F5327" w:rsidP="001F5327">
                  <w:pPr>
                    <w:numPr>
                      <w:ilvl w:val="0"/>
                      <w:numId w:val="17"/>
                    </w:numPr>
                    <w:contextualSpacing/>
                    <w:rPr>
                      <w:b w:val="0"/>
                      <w:sz w:val="20"/>
                      <w:szCs w:val="20"/>
                    </w:rPr>
                  </w:pPr>
                  <w:r w:rsidRPr="00AD03C9">
                    <w:rPr>
                      <w:b w:val="0"/>
                      <w:sz w:val="20"/>
                      <w:szCs w:val="20"/>
                    </w:rPr>
                    <w:t>Recommend and report on improvements to property to maximise rental return</w:t>
                  </w:r>
                </w:p>
                <w:p w14:paraId="6DBF8C1C" w14:textId="77777777" w:rsidR="001F5327" w:rsidRPr="00AD03C9" w:rsidRDefault="001F5327" w:rsidP="001F5327">
                  <w:pPr>
                    <w:numPr>
                      <w:ilvl w:val="0"/>
                      <w:numId w:val="17"/>
                    </w:numPr>
                    <w:contextualSpacing/>
                    <w:rPr>
                      <w:b w:val="0"/>
                      <w:sz w:val="20"/>
                      <w:szCs w:val="20"/>
                    </w:rPr>
                  </w:pPr>
                  <w:r w:rsidRPr="00AD03C9">
                    <w:rPr>
                      <w:b w:val="0"/>
                      <w:sz w:val="20"/>
                      <w:szCs w:val="20"/>
                    </w:rPr>
                    <w:t>Prepare a plan to action landlord instructions including time line and budget</w:t>
                  </w:r>
                </w:p>
                <w:p w14:paraId="686F0D2C" w14:textId="77777777" w:rsidR="001F5327" w:rsidRPr="00AD03C9" w:rsidRDefault="001F5327" w:rsidP="001F5327">
                  <w:pPr>
                    <w:numPr>
                      <w:ilvl w:val="0"/>
                      <w:numId w:val="17"/>
                    </w:numPr>
                    <w:contextualSpacing/>
                    <w:rPr>
                      <w:b w:val="0"/>
                      <w:sz w:val="20"/>
                      <w:szCs w:val="20"/>
                    </w:rPr>
                  </w:pPr>
                  <w:r w:rsidRPr="00AD03C9">
                    <w:rPr>
                      <w:b w:val="0"/>
                      <w:sz w:val="20"/>
                      <w:szCs w:val="20"/>
                    </w:rPr>
                    <w:t>Document communication with tenant and landlord regarding maintenance activities.</w:t>
                  </w:r>
                </w:p>
                <w:p w14:paraId="3F0E5922" w14:textId="77777777" w:rsidR="001F5327" w:rsidRPr="00AD03C9" w:rsidRDefault="001F5327" w:rsidP="001F5327">
                  <w:pPr>
                    <w:ind w:left="720" w:firstLine="0"/>
                    <w:contextualSpacing/>
                    <w:rPr>
                      <w:b w:val="0"/>
                      <w:sz w:val="20"/>
                      <w:szCs w:val="20"/>
                    </w:rPr>
                  </w:pPr>
                </w:p>
              </w:tc>
            </w:tr>
            <w:tr w:rsidR="001F5327" w:rsidRPr="00AD03C9" w14:paraId="31FFFBCA" w14:textId="77777777" w:rsidTr="00DF36E0">
              <w:trPr>
                <w:trHeight w:val="258"/>
              </w:trPr>
              <w:tc>
                <w:tcPr>
                  <w:tcW w:w="3964" w:type="dxa"/>
                  <w:gridSpan w:val="2"/>
                  <w:tcBorders>
                    <w:right w:val="nil"/>
                  </w:tcBorders>
                  <w:shd w:val="clear" w:color="auto" w:fill="auto"/>
                </w:tcPr>
                <w:p w14:paraId="0ECCCB83" w14:textId="39CE91B1" w:rsidR="001F5327" w:rsidRPr="00AD03C9" w:rsidRDefault="001F5327" w:rsidP="001F5327">
                  <w:pPr>
                    <w:ind w:left="0" w:right="33" w:firstLine="0"/>
                    <w:rPr>
                      <w:b w:val="0"/>
                      <w:sz w:val="20"/>
                      <w:szCs w:val="20"/>
                    </w:rPr>
                  </w:pPr>
                  <w:r w:rsidRPr="00AD03C9">
                    <w:rPr>
                      <w:b w:val="0"/>
                      <w:sz w:val="20"/>
                      <w:szCs w:val="20"/>
                    </w:rPr>
                    <w:t xml:space="preserve">Assessment due </w:t>
                  </w:r>
                </w:p>
              </w:tc>
              <w:tc>
                <w:tcPr>
                  <w:tcW w:w="4395" w:type="dxa"/>
                  <w:gridSpan w:val="2"/>
                  <w:tcBorders>
                    <w:left w:val="nil"/>
                  </w:tcBorders>
                  <w:shd w:val="clear" w:color="auto" w:fill="auto"/>
                </w:tcPr>
                <w:p w14:paraId="08DA190F" w14:textId="5AAE91F7" w:rsidR="001F5327" w:rsidRPr="00AD03C9" w:rsidRDefault="00DF36E0" w:rsidP="001F5327">
                  <w:pPr>
                    <w:contextualSpacing/>
                    <w:rPr>
                      <w:b w:val="0"/>
                      <w:sz w:val="20"/>
                      <w:szCs w:val="20"/>
                    </w:rPr>
                  </w:pPr>
                  <w:r>
                    <w:rPr>
                      <w:b w:val="0"/>
                      <w:sz w:val="20"/>
                      <w:szCs w:val="20"/>
                    </w:rPr>
                    <w:t xml:space="preserve">Monday 6 March </w:t>
                  </w:r>
                  <w:r w:rsidR="001F5327" w:rsidRPr="00C84480">
                    <w:rPr>
                      <w:b w:val="0"/>
                      <w:sz w:val="20"/>
                      <w:szCs w:val="20"/>
                    </w:rPr>
                    <w:t>2023</w:t>
                  </w:r>
                </w:p>
              </w:tc>
            </w:tr>
            <w:tr w:rsidR="001F5327" w:rsidRPr="00AD03C9" w14:paraId="2A5499B7" w14:textId="77777777" w:rsidTr="000577A2">
              <w:trPr>
                <w:trHeight w:val="258"/>
              </w:trPr>
              <w:tc>
                <w:tcPr>
                  <w:tcW w:w="1838" w:type="dxa"/>
                  <w:shd w:val="clear" w:color="auto" w:fill="auto"/>
                </w:tcPr>
                <w:p w14:paraId="724AFD0C" w14:textId="12D95C03" w:rsidR="001F5327" w:rsidRPr="00AD03C9" w:rsidRDefault="001F5327" w:rsidP="001F5327">
                  <w:pPr>
                    <w:ind w:left="171" w:firstLine="0"/>
                    <w:rPr>
                      <w:b w:val="0"/>
                      <w:sz w:val="20"/>
                      <w:szCs w:val="20"/>
                    </w:rPr>
                  </w:pPr>
                  <w:r w:rsidRPr="00AD03C9">
                    <w:rPr>
                      <w:b w:val="0"/>
                      <w:sz w:val="20"/>
                      <w:szCs w:val="20"/>
                    </w:rPr>
                    <w:t xml:space="preserve">Week </w:t>
                  </w:r>
                  <w:r>
                    <w:rPr>
                      <w:b w:val="0"/>
                      <w:sz w:val="20"/>
                      <w:szCs w:val="20"/>
                    </w:rPr>
                    <w:t>2</w:t>
                  </w:r>
                  <w:r w:rsidR="004019D7">
                    <w:rPr>
                      <w:b w:val="0"/>
                      <w:sz w:val="20"/>
                      <w:szCs w:val="20"/>
                    </w:rPr>
                    <w:t>1</w:t>
                  </w:r>
                </w:p>
                <w:p w14:paraId="41DAA48E" w14:textId="77777777" w:rsidR="001F5327" w:rsidRPr="00AD03C9" w:rsidRDefault="001F5327" w:rsidP="001F5327">
                  <w:pPr>
                    <w:ind w:left="171" w:firstLine="0"/>
                    <w:rPr>
                      <w:b w:val="0"/>
                      <w:sz w:val="20"/>
                      <w:szCs w:val="20"/>
                    </w:rPr>
                  </w:pPr>
                </w:p>
                <w:p w14:paraId="2005AC38" w14:textId="77777777" w:rsidR="00FE5454" w:rsidRDefault="00FE5454" w:rsidP="001F5327">
                  <w:pPr>
                    <w:ind w:left="171" w:firstLine="0"/>
                    <w:rPr>
                      <w:b w:val="0"/>
                      <w:sz w:val="20"/>
                      <w:szCs w:val="20"/>
                    </w:rPr>
                  </w:pPr>
                  <w:r>
                    <w:rPr>
                      <w:b w:val="0"/>
                      <w:sz w:val="20"/>
                      <w:szCs w:val="20"/>
                    </w:rPr>
                    <w:t>ZOOM</w:t>
                  </w:r>
                  <w:r w:rsidR="001F5327" w:rsidRPr="00AD03C9">
                    <w:rPr>
                      <w:b w:val="0"/>
                      <w:sz w:val="20"/>
                      <w:szCs w:val="20"/>
                    </w:rPr>
                    <w:t xml:space="preserve"> </w:t>
                  </w:r>
                </w:p>
                <w:p w14:paraId="7BE7A457" w14:textId="33500612" w:rsidR="001F5327" w:rsidRDefault="001F5327" w:rsidP="001F5327">
                  <w:pPr>
                    <w:ind w:left="171" w:firstLine="0"/>
                    <w:rPr>
                      <w:b w:val="0"/>
                      <w:sz w:val="20"/>
                      <w:szCs w:val="20"/>
                    </w:rPr>
                  </w:pPr>
                  <w:r w:rsidRPr="00AD03C9">
                    <w:rPr>
                      <w:b w:val="0"/>
                      <w:sz w:val="20"/>
                      <w:szCs w:val="20"/>
                    </w:rPr>
                    <w:t>5:30pm -7:30pm &amp; Independent student learning</w:t>
                  </w:r>
                </w:p>
                <w:p w14:paraId="4C32E7B4" w14:textId="77777777" w:rsidR="001F5327" w:rsidRDefault="001F5327" w:rsidP="001F5327">
                  <w:pPr>
                    <w:ind w:left="171" w:firstLine="0"/>
                    <w:rPr>
                      <w:b w:val="0"/>
                      <w:sz w:val="20"/>
                      <w:szCs w:val="20"/>
                    </w:rPr>
                  </w:pPr>
                </w:p>
                <w:p w14:paraId="243385AB" w14:textId="49DCC33E" w:rsidR="001F5327" w:rsidRDefault="001F5327" w:rsidP="001F5327">
                  <w:pPr>
                    <w:ind w:left="171" w:firstLine="0"/>
                    <w:rPr>
                      <w:b w:val="0"/>
                      <w:sz w:val="20"/>
                      <w:szCs w:val="20"/>
                    </w:rPr>
                  </w:pPr>
                  <w:r>
                    <w:rPr>
                      <w:b w:val="0"/>
                      <w:sz w:val="20"/>
                      <w:szCs w:val="20"/>
                    </w:rPr>
                    <w:t xml:space="preserve">Wednesday </w:t>
                  </w:r>
                </w:p>
                <w:p w14:paraId="31993E2B" w14:textId="77777777" w:rsidR="001F5327" w:rsidRDefault="001F5327" w:rsidP="001F5327">
                  <w:pPr>
                    <w:ind w:left="171" w:firstLine="0"/>
                    <w:rPr>
                      <w:b w:val="0"/>
                      <w:sz w:val="20"/>
                      <w:szCs w:val="20"/>
                    </w:rPr>
                  </w:pPr>
                </w:p>
                <w:p w14:paraId="20C296ED" w14:textId="4B7069DE" w:rsidR="001F5327" w:rsidRDefault="001F5327" w:rsidP="001F5327">
                  <w:pPr>
                    <w:ind w:left="171" w:firstLine="0"/>
                    <w:rPr>
                      <w:b w:val="0"/>
                      <w:sz w:val="20"/>
                      <w:szCs w:val="20"/>
                    </w:rPr>
                  </w:pPr>
                  <w:r>
                    <w:rPr>
                      <w:b w:val="0"/>
                      <w:sz w:val="20"/>
                      <w:szCs w:val="20"/>
                    </w:rPr>
                    <w:t>Week 2</w:t>
                  </w:r>
                  <w:r w:rsidR="004019D7">
                    <w:rPr>
                      <w:b w:val="0"/>
                      <w:sz w:val="20"/>
                      <w:szCs w:val="20"/>
                    </w:rPr>
                    <w:t>2</w:t>
                  </w:r>
                  <w:r>
                    <w:rPr>
                      <w:b w:val="0"/>
                      <w:sz w:val="20"/>
                      <w:szCs w:val="20"/>
                    </w:rPr>
                    <w:t xml:space="preserve"> </w:t>
                  </w:r>
                </w:p>
                <w:p w14:paraId="1F329609" w14:textId="7AE90B15" w:rsidR="001F5327" w:rsidRPr="00AD03C9" w:rsidRDefault="001F5327" w:rsidP="001F5327">
                  <w:pPr>
                    <w:ind w:left="171" w:firstLine="0"/>
                    <w:rPr>
                      <w:b w:val="0"/>
                      <w:sz w:val="20"/>
                      <w:szCs w:val="20"/>
                    </w:rPr>
                  </w:pPr>
                  <w:r>
                    <w:rPr>
                      <w:b w:val="0"/>
                      <w:sz w:val="20"/>
                      <w:szCs w:val="20"/>
                    </w:rPr>
                    <w:t xml:space="preserve">Monday </w:t>
                  </w:r>
                </w:p>
                <w:p w14:paraId="015355C5" w14:textId="77777777" w:rsidR="001F5327" w:rsidRPr="00AD03C9" w:rsidRDefault="001F5327" w:rsidP="001F5327">
                  <w:pPr>
                    <w:ind w:left="171" w:firstLine="0"/>
                    <w:rPr>
                      <w:b w:val="0"/>
                      <w:sz w:val="20"/>
                      <w:szCs w:val="20"/>
                    </w:rPr>
                  </w:pPr>
                </w:p>
              </w:tc>
              <w:tc>
                <w:tcPr>
                  <w:tcW w:w="2126" w:type="dxa"/>
                  <w:shd w:val="clear" w:color="auto" w:fill="auto"/>
                </w:tcPr>
                <w:p w14:paraId="5DCCD0D6" w14:textId="78387D92" w:rsidR="001F5327" w:rsidRDefault="001F5327" w:rsidP="001F5327">
                  <w:pPr>
                    <w:ind w:left="0" w:right="33" w:firstLine="0"/>
                    <w:rPr>
                      <w:b w:val="0"/>
                      <w:sz w:val="20"/>
                      <w:szCs w:val="20"/>
                    </w:rPr>
                  </w:pPr>
                  <w:r w:rsidRPr="00AD03C9">
                    <w:rPr>
                      <w:b w:val="0"/>
                      <w:sz w:val="20"/>
                      <w:szCs w:val="20"/>
                    </w:rPr>
                    <w:t xml:space="preserve">CPPREP4124 </w:t>
                  </w:r>
                </w:p>
                <w:p w14:paraId="2A36436D" w14:textId="77777777" w:rsidR="001F5327" w:rsidRPr="00AD03C9" w:rsidRDefault="001F5327" w:rsidP="001F5327">
                  <w:pPr>
                    <w:ind w:left="0" w:right="33" w:firstLine="0"/>
                    <w:rPr>
                      <w:b w:val="0"/>
                      <w:sz w:val="20"/>
                      <w:szCs w:val="20"/>
                    </w:rPr>
                  </w:pPr>
                </w:p>
                <w:p w14:paraId="15749030" w14:textId="53206C4E" w:rsidR="001F5327" w:rsidRDefault="001F5327" w:rsidP="001F5327">
                  <w:pPr>
                    <w:ind w:left="0" w:right="33" w:firstLine="0"/>
                    <w:rPr>
                      <w:b w:val="0"/>
                      <w:sz w:val="20"/>
                      <w:szCs w:val="20"/>
                    </w:rPr>
                  </w:pPr>
                  <w:r w:rsidRPr="00AD03C9">
                    <w:rPr>
                      <w:b w:val="0"/>
                      <w:sz w:val="20"/>
                      <w:szCs w:val="20"/>
                    </w:rPr>
                    <w:t>End tenancy</w:t>
                  </w:r>
                </w:p>
                <w:p w14:paraId="1DE7DEE7" w14:textId="635F1357" w:rsidR="001F5327" w:rsidRDefault="001F5327" w:rsidP="001F5327">
                  <w:pPr>
                    <w:ind w:left="0" w:right="33" w:firstLine="0"/>
                    <w:rPr>
                      <w:b w:val="0"/>
                      <w:sz w:val="20"/>
                      <w:szCs w:val="20"/>
                    </w:rPr>
                  </w:pPr>
                </w:p>
                <w:p w14:paraId="5175DF20" w14:textId="31FDA565" w:rsidR="001F5327" w:rsidRDefault="001F5327" w:rsidP="001F5327">
                  <w:pPr>
                    <w:ind w:left="0" w:right="33" w:firstLine="0"/>
                    <w:rPr>
                      <w:b w:val="0"/>
                      <w:sz w:val="20"/>
                      <w:szCs w:val="20"/>
                    </w:rPr>
                  </w:pPr>
                </w:p>
                <w:p w14:paraId="6ABED434" w14:textId="35DFB7CB" w:rsidR="001F5327" w:rsidRDefault="001F5327" w:rsidP="001F5327">
                  <w:pPr>
                    <w:ind w:left="0" w:right="33" w:firstLine="0"/>
                    <w:rPr>
                      <w:b w:val="0"/>
                      <w:sz w:val="20"/>
                      <w:szCs w:val="20"/>
                    </w:rPr>
                  </w:pPr>
                </w:p>
                <w:p w14:paraId="629AA59C" w14:textId="7834518D" w:rsidR="001F5327" w:rsidRPr="00AD03C9" w:rsidRDefault="001F5327" w:rsidP="001F5327">
                  <w:pPr>
                    <w:ind w:left="0" w:right="33" w:firstLine="0"/>
                    <w:rPr>
                      <w:b w:val="0"/>
                      <w:sz w:val="20"/>
                      <w:szCs w:val="20"/>
                    </w:rPr>
                  </w:pPr>
                  <w:r w:rsidRPr="001442B1">
                    <w:rPr>
                      <w:bCs/>
                      <w:sz w:val="20"/>
                      <w:szCs w:val="20"/>
                    </w:rPr>
                    <w:t xml:space="preserve">Nominal hours: </w:t>
                  </w:r>
                  <w:r>
                    <w:rPr>
                      <w:bCs/>
                      <w:sz w:val="20"/>
                      <w:szCs w:val="20"/>
                    </w:rPr>
                    <w:t>30</w:t>
                  </w:r>
                </w:p>
                <w:p w14:paraId="750E28CD" w14:textId="77777777" w:rsidR="001F5327" w:rsidRPr="00AD03C9" w:rsidRDefault="001F5327" w:rsidP="001F5327">
                  <w:pPr>
                    <w:ind w:left="0" w:right="33" w:firstLine="0"/>
                    <w:rPr>
                      <w:b w:val="0"/>
                      <w:sz w:val="20"/>
                      <w:szCs w:val="20"/>
                    </w:rPr>
                  </w:pPr>
                </w:p>
              </w:tc>
              <w:tc>
                <w:tcPr>
                  <w:tcW w:w="993" w:type="dxa"/>
                </w:tcPr>
                <w:p w14:paraId="3B403031" w14:textId="33CC513D" w:rsidR="001F5327" w:rsidRPr="00AD03C9" w:rsidRDefault="001F5327" w:rsidP="001F5327">
                  <w:pPr>
                    <w:ind w:left="12" w:hanging="53"/>
                    <w:contextualSpacing/>
                    <w:rPr>
                      <w:b w:val="0"/>
                      <w:sz w:val="20"/>
                      <w:szCs w:val="20"/>
                    </w:rPr>
                  </w:pPr>
                  <w:r w:rsidRPr="00AD03C9">
                    <w:rPr>
                      <w:b w:val="0"/>
                      <w:sz w:val="20"/>
                      <w:szCs w:val="20"/>
                    </w:rPr>
                    <w:t>Elective</w:t>
                  </w:r>
                </w:p>
              </w:tc>
              <w:tc>
                <w:tcPr>
                  <w:tcW w:w="3402" w:type="dxa"/>
                  <w:shd w:val="clear" w:color="auto" w:fill="auto"/>
                </w:tcPr>
                <w:p w14:paraId="405555CB" w14:textId="77777777" w:rsidR="001F5327" w:rsidRPr="00AD03C9" w:rsidRDefault="001F5327" w:rsidP="001F5327">
                  <w:pPr>
                    <w:numPr>
                      <w:ilvl w:val="0"/>
                      <w:numId w:val="20"/>
                    </w:numPr>
                    <w:contextualSpacing/>
                    <w:rPr>
                      <w:b w:val="0"/>
                      <w:sz w:val="20"/>
                      <w:szCs w:val="20"/>
                    </w:rPr>
                  </w:pPr>
                  <w:r w:rsidRPr="00AD03C9">
                    <w:rPr>
                      <w:b w:val="0"/>
                      <w:sz w:val="20"/>
                      <w:szCs w:val="20"/>
                    </w:rPr>
                    <w:t>Respond to landlord request to end tenancy</w:t>
                  </w:r>
                </w:p>
                <w:p w14:paraId="24C93546" w14:textId="77777777" w:rsidR="001F5327" w:rsidRPr="00AD03C9" w:rsidRDefault="001F5327" w:rsidP="001F5327">
                  <w:pPr>
                    <w:numPr>
                      <w:ilvl w:val="0"/>
                      <w:numId w:val="20"/>
                    </w:numPr>
                    <w:contextualSpacing/>
                    <w:rPr>
                      <w:b w:val="0"/>
                      <w:sz w:val="20"/>
                      <w:szCs w:val="20"/>
                    </w:rPr>
                  </w:pPr>
                  <w:r w:rsidRPr="00AD03C9">
                    <w:rPr>
                      <w:b w:val="0"/>
                      <w:sz w:val="20"/>
                      <w:szCs w:val="20"/>
                    </w:rPr>
                    <w:t>Record circumstances for ending tenancy</w:t>
                  </w:r>
                </w:p>
                <w:p w14:paraId="560D80D1" w14:textId="77777777" w:rsidR="001F5327" w:rsidRPr="00AD03C9" w:rsidRDefault="001F5327" w:rsidP="001F5327">
                  <w:pPr>
                    <w:numPr>
                      <w:ilvl w:val="0"/>
                      <w:numId w:val="20"/>
                    </w:numPr>
                    <w:contextualSpacing/>
                    <w:rPr>
                      <w:b w:val="0"/>
                      <w:sz w:val="20"/>
                      <w:szCs w:val="20"/>
                    </w:rPr>
                  </w:pPr>
                  <w:r w:rsidRPr="00AD03C9">
                    <w:rPr>
                      <w:b w:val="0"/>
                      <w:sz w:val="20"/>
                      <w:szCs w:val="20"/>
                    </w:rPr>
                    <w:t>Notify landlord of responsibilities and obligations according to tenancy agreement and legislative requirements</w:t>
                  </w:r>
                </w:p>
                <w:p w14:paraId="5F13A937" w14:textId="77777777" w:rsidR="001F5327" w:rsidRPr="00AD03C9" w:rsidRDefault="001F5327" w:rsidP="001F5327">
                  <w:pPr>
                    <w:numPr>
                      <w:ilvl w:val="0"/>
                      <w:numId w:val="20"/>
                    </w:numPr>
                    <w:contextualSpacing/>
                    <w:rPr>
                      <w:b w:val="0"/>
                      <w:sz w:val="20"/>
                      <w:szCs w:val="20"/>
                    </w:rPr>
                  </w:pPr>
                  <w:r w:rsidRPr="00AD03C9">
                    <w:rPr>
                      <w:b w:val="0"/>
                      <w:sz w:val="20"/>
                      <w:szCs w:val="20"/>
                    </w:rPr>
                    <w:t>Prepare documentation to end tenancy</w:t>
                  </w:r>
                </w:p>
                <w:p w14:paraId="104F9446" w14:textId="77777777" w:rsidR="001F5327" w:rsidRPr="00AD03C9" w:rsidRDefault="001F5327" w:rsidP="001F5327">
                  <w:pPr>
                    <w:numPr>
                      <w:ilvl w:val="0"/>
                      <w:numId w:val="20"/>
                    </w:numPr>
                    <w:contextualSpacing/>
                    <w:rPr>
                      <w:b w:val="0"/>
                      <w:sz w:val="20"/>
                      <w:szCs w:val="20"/>
                    </w:rPr>
                  </w:pPr>
                  <w:r w:rsidRPr="00AD03C9">
                    <w:rPr>
                      <w:b w:val="0"/>
                      <w:sz w:val="20"/>
                      <w:szCs w:val="20"/>
                    </w:rPr>
                    <w:t>Respond to tenant request to end tenancy</w:t>
                  </w:r>
                </w:p>
                <w:p w14:paraId="57F80D7B" w14:textId="77777777" w:rsidR="001F5327" w:rsidRPr="00AD03C9" w:rsidRDefault="001F5327" w:rsidP="001F5327">
                  <w:pPr>
                    <w:numPr>
                      <w:ilvl w:val="0"/>
                      <w:numId w:val="20"/>
                    </w:numPr>
                    <w:contextualSpacing/>
                    <w:rPr>
                      <w:b w:val="0"/>
                      <w:sz w:val="20"/>
                      <w:szCs w:val="20"/>
                    </w:rPr>
                  </w:pPr>
                  <w:r w:rsidRPr="00AD03C9">
                    <w:rPr>
                      <w:b w:val="0"/>
                      <w:sz w:val="20"/>
                      <w:szCs w:val="20"/>
                    </w:rPr>
                    <w:t>Notify tenant of responsibilities and obligations according to tenancy agreement and document communication</w:t>
                  </w:r>
                </w:p>
                <w:p w14:paraId="622A0F88" w14:textId="77777777" w:rsidR="001F5327" w:rsidRPr="00AD03C9" w:rsidRDefault="001F5327" w:rsidP="001F5327">
                  <w:pPr>
                    <w:numPr>
                      <w:ilvl w:val="0"/>
                      <w:numId w:val="20"/>
                    </w:numPr>
                    <w:contextualSpacing/>
                    <w:rPr>
                      <w:b w:val="0"/>
                      <w:sz w:val="20"/>
                      <w:szCs w:val="20"/>
                    </w:rPr>
                  </w:pPr>
                  <w:r w:rsidRPr="00AD03C9">
                    <w:rPr>
                      <w:b w:val="0"/>
                      <w:sz w:val="20"/>
                      <w:szCs w:val="20"/>
                    </w:rPr>
                    <w:t>Communicate request to end tenancy to landlord</w:t>
                  </w:r>
                </w:p>
                <w:p w14:paraId="767EF980" w14:textId="77777777" w:rsidR="001F5327" w:rsidRDefault="001F5327" w:rsidP="001F5327">
                  <w:pPr>
                    <w:numPr>
                      <w:ilvl w:val="0"/>
                      <w:numId w:val="17"/>
                    </w:numPr>
                    <w:contextualSpacing/>
                    <w:rPr>
                      <w:b w:val="0"/>
                      <w:sz w:val="20"/>
                      <w:szCs w:val="20"/>
                    </w:rPr>
                  </w:pPr>
                  <w:r w:rsidRPr="00AD03C9">
                    <w:rPr>
                      <w:b w:val="0"/>
                      <w:sz w:val="20"/>
                      <w:szCs w:val="20"/>
                    </w:rPr>
                    <w:t>Prepare documentation to end tenancy as per legislative requirements</w:t>
                  </w:r>
                </w:p>
                <w:p w14:paraId="2885A696" w14:textId="7EC569F6" w:rsidR="001F5327" w:rsidRPr="00AD03C9" w:rsidRDefault="001F5327" w:rsidP="001F5327">
                  <w:pPr>
                    <w:numPr>
                      <w:ilvl w:val="0"/>
                      <w:numId w:val="17"/>
                    </w:numPr>
                    <w:contextualSpacing/>
                    <w:rPr>
                      <w:b w:val="0"/>
                      <w:sz w:val="20"/>
                      <w:szCs w:val="20"/>
                    </w:rPr>
                  </w:pPr>
                </w:p>
              </w:tc>
            </w:tr>
            <w:tr w:rsidR="001F5327" w:rsidRPr="00AD03C9" w14:paraId="689FA81C" w14:textId="77777777" w:rsidTr="00A046A8">
              <w:trPr>
                <w:trHeight w:val="258"/>
              </w:trPr>
              <w:tc>
                <w:tcPr>
                  <w:tcW w:w="1838" w:type="dxa"/>
                  <w:shd w:val="clear" w:color="auto" w:fill="auto"/>
                </w:tcPr>
                <w:p w14:paraId="2FACDF64" w14:textId="77777777" w:rsidR="001F5327" w:rsidRPr="00AD03C9" w:rsidRDefault="001F5327" w:rsidP="001F5327">
                  <w:pPr>
                    <w:ind w:left="171" w:firstLine="0"/>
                    <w:rPr>
                      <w:b w:val="0"/>
                      <w:sz w:val="20"/>
                      <w:szCs w:val="20"/>
                    </w:rPr>
                  </w:pPr>
                </w:p>
              </w:tc>
              <w:tc>
                <w:tcPr>
                  <w:tcW w:w="2126" w:type="dxa"/>
                  <w:shd w:val="clear" w:color="auto" w:fill="auto"/>
                </w:tcPr>
                <w:p w14:paraId="1602D5B9" w14:textId="0C470B20" w:rsidR="001F5327" w:rsidRPr="00AD03C9" w:rsidRDefault="001F5327" w:rsidP="001F5327">
                  <w:pPr>
                    <w:ind w:left="0" w:right="33" w:firstLine="0"/>
                    <w:rPr>
                      <w:b w:val="0"/>
                      <w:sz w:val="20"/>
                      <w:szCs w:val="20"/>
                    </w:rPr>
                  </w:pPr>
                </w:p>
              </w:tc>
              <w:tc>
                <w:tcPr>
                  <w:tcW w:w="993" w:type="dxa"/>
                  <w:tcBorders>
                    <w:bottom w:val="single" w:sz="4" w:space="0" w:color="auto"/>
                  </w:tcBorders>
                </w:tcPr>
                <w:p w14:paraId="05CDDE3F" w14:textId="20D6B1F2" w:rsidR="001F5327" w:rsidRPr="00AD03C9" w:rsidRDefault="001F5327" w:rsidP="001F5327">
                  <w:pPr>
                    <w:ind w:left="12" w:hanging="53"/>
                    <w:contextualSpacing/>
                    <w:rPr>
                      <w:b w:val="0"/>
                      <w:sz w:val="20"/>
                      <w:szCs w:val="20"/>
                    </w:rPr>
                  </w:pPr>
                </w:p>
              </w:tc>
              <w:tc>
                <w:tcPr>
                  <w:tcW w:w="3402" w:type="dxa"/>
                  <w:tcBorders>
                    <w:bottom w:val="single" w:sz="4" w:space="0" w:color="auto"/>
                  </w:tcBorders>
                  <w:shd w:val="clear" w:color="auto" w:fill="auto"/>
                </w:tcPr>
                <w:p w14:paraId="0C971DDD" w14:textId="77777777" w:rsidR="001F5327" w:rsidRPr="00AD03C9" w:rsidRDefault="001F5327" w:rsidP="001F5327">
                  <w:pPr>
                    <w:numPr>
                      <w:ilvl w:val="0"/>
                      <w:numId w:val="20"/>
                    </w:numPr>
                    <w:contextualSpacing/>
                    <w:rPr>
                      <w:b w:val="0"/>
                      <w:sz w:val="20"/>
                      <w:szCs w:val="20"/>
                    </w:rPr>
                  </w:pPr>
                  <w:r w:rsidRPr="00AD03C9">
                    <w:rPr>
                      <w:b w:val="0"/>
                      <w:sz w:val="20"/>
                      <w:szCs w:val="20"/>
                    </w:rPr>
                    <w:t>Terminate tenancy due to breach of conditions</w:t>
                  </w:r>
                </w:p>
                <w:p w14:paraId="1C6167A7" w14:textId="77777777" w:rsidR="001F5327" w:rsidRPr="00AD03C9" w:rsidRDefault="001F5327" w:rsidP="001F5327">
                  <w:pPr>
                    <w:numPr>
                      <w:ilvl w:val="0"/>
                      <w:numId w:val="20"/>
                    </w:numPr>
                    <w:contextualSpacing/>
                    <w:rPr>
                      <w:b w:val="0"/>
                      <w:sz w:val="20"/>
                      <w:szCs w:val="20"/>
                    </w:rPr>
                  </w:pPr>
                  <w:r w:rsidRPr="00AD03C9">
                    <w:rPr>
                      <w:b w:val="0"/>
                      <w:sz w:val="20"/>
                      <w:szCs w:val="20"/>
                    </w:rPr>
                    <w:lastRenderedPageBreak/>
                    <w:t>Notify tenant of breach, discuss rectification and obligations according to tenancy agreement</w:t>
                  </w:r>
                </w:p>
                <w:p w14:paraId="5FD22644" w14:textId="77777777" w:rsidR="001F5327" w:rsidRPr="00AD03C9" w:rsidRDefault="001F5327" w:rsidP="001F5327">
                  <w:pPr>
                    <w:numPr>
                      <w:ilvl w:val="0"/>
                      <w:numId w:val="20"/>
                    </w:numPr>
                    <w:contextualSpacing/>
                    <w:rPr>
                      <w:b w:val="0"/>
                      <w:sz w:val="20"/>
                      <w:szCs w:val="20"/>
                    </w:rPr>
                  </w:pPr>
                  <w:r w:rsidRPr="00AD03C9">
                    <w:rPr>
                      <w:b w:val="0"/>
                      <w:sz w:val="20"/>
                      <w:szCs w:val="20"/>
                    </w:rPr>
                    <w:t>Collate evidence of breach of tenancy and prepare documentation to take legal possessions of property according to legislative requirements</w:t>
                  </w:r>
                </w:p>
                <w:p w14:paraId="1C12EC2D" w14:textId="77777777" w:rsidR="001F5327" w:rsidRPr="00AD03C9" w:rsidRDefault="001F5327" w:rsidP="001F5327">
                  <w:pPr>
                    <w:numPr>
                      <w:ilvl w:val="0"/>
                      <w:numId w:val="20"/>
                    </w:numPr>
                    <w:contextualSpacing/>
                    <w:rPr>
                      <w:b w:val="0"/>
                      <w:sz w:val="20"/>
                      <w:szCs w:val="20"/>
                    </w:rPr>
                  </w:pPr>
                  <w:r w:rsidRPr="00AD03C9">
                    <w:rPr>
                      <w:b w:val="0"/>
                      <w:sz w:val="20"/>
                      <w:szCs w:val="20"/>
                    </w:rPr>
                    <w:t>Coordinate end of tenancy</w:t>
                  </w:r>
                </w:p>
                <w:p w14:paraId="1CFB3C49" w14:textId="77777777" w:rsidR="001F5327" w:rsidRPr="00AD03C9" w:rsidRDefault="001F5327" w:rsidP="001F5327">
                  <w:pPr>
                    <w:numPr>
                      <w:ilvl w:val="0"/>
                      <w:numId w:val="20"/>
                    </w:numPr>
                    <w:contextualSpacing/>
                    <w:rPr>
                      <w:b w:val="0"/>
                      <w:sz w:val="20"/>
                      <w:szCs w:val="20"/>
                    </w:rPr>
                  </w:pPr>
                  <w:r w:rsidRPr="00AD03C9">
                    <w:rPr>
                      <w:b w:val="0"/>
                      <w:sz w:val="20"/>
                      <w:szCs w:val="20"/>
                    </w:rPr>
                    <w:t>Prepare outgoing condition report</w:t>
                  </w:r>
                </w:p>
                <w:p w14:paraId="6D44905D" w14:textId="77777777" w:rsidR="001F5327" w:rsidRPr="00AD03C9" w:rsidRDefault="001F5327" w:rsidP="001F5327">
                  <w:pPr>
                    <w:numPr>
                      <w:ilvl w:val="0"/>
                      <w:numId w:val="20"/>
                    </w:numPr>
                    <w:contextualSpacing/>
                    <w:rPr>
                      <w:b w:val="0"/>
                      <w:sz w:val="20"/>
                      <w:szCs w:val="20"/>
                    </w:rPr>
                  </w:pPr>
                  <w:r w:rsidRPr="00AD03C9">
                    <w:rPr>
                      <w:b w:val="0"/>
                      <w:sz w:val="20"/>
                      <w:szCs w:val="20"/>
                    </w:rPr>
                    <w:t>Negotiate with tenant for rectification of issues with regard to property condition</w:t>
                  </w:r>
                </w:p>
                <w:p w14:paraId="7A632370" w14:textId="77777777" w:rsidR="001F5327" w:rsidRPr="00AD03C9" w:rsidRDefault="001F5327" w:rsidP="001F5327">
                  <w:pPr>
                    <w:numPr>
                      <w:ilvl w:val="0"/>
                      <w:numId w:val="20"/>
                    </w:numPr>
                    <w:contextualSpacing/>
                    <w:rPr>
                      <w:b w:val="0"/>
                      <w:sz w:val="20"/>
                      <w:szCs w:val="20"/>
                    </w:rPr>
                  </w:pPr>
                  <w:r w:rsidRPr="00AD03C9">
                    <w:rPr>
                      <w:b w:val="0"/>
                      <w:sz w:val="20"/>
                      <w:szCs w:val="20"/>
                    </w:rPr>
                    <w:t>Arrange for bond release according to legislative requirements</w:t>
                  </w:r>
                </w:p>
                <w:p w14:paraId="162772EE" w14:textId="77777777" w:rsidR="001F5327" w:rsidRDefault="001F5327" w:rsidP="001F5327">
                  <w:pPr>
                    <w:numPr>
                      <w:ilvl w:val="0"/>
                      <w:numId w:val="17"/>
                    </w:numPr>
                    <w:contextualSpacing/>
                    <w:rPr>
                      <w:b w:val="0"/>
                      <w:sz w:val="20"/>
                      <w:szCs w:val="20"/>
                    </w:rPr>
                  </w:pPr>
                  <w:r w:rsidRPr="00AD03C9">
                    <w:rPr>
                      <w:b w:val="0"/>
                      <w:sz w:val="20"/>
                      <w:szCs w:val="20"/>
                    </w:rPr>
                    <w:t>Implement process to re-let property</w:t>
                  </w:r>
                </w:p>
                <w:p w14:paraId="45D3C7AA" w14:textId="247E2393" w:rsidR="001F5327" w:rsidRPr="00AD03C9" w:rsidRDefault="001F5327" w:rsidP="001F5327">
                  <w:pPr>
                    <w:ind w:left="720" w:firstLine="0"/>
                    <w:contextualSpacing/>
                    <w:rPr>
                      <w:b w:val="0"/>
                      <w:sz w:val="20"/>
                      <w:szCs w:val="20"/>
                    </w:rPr>
                  </w:pPr>
                </w:p>
              </w:tc>
            </w:tr>
            <w:tr w:rsidR="001F5327" w:rsidRPr="00AD03C9" w14:paraId="411FFCCF" w14:textId="77777777" w:rsidTr="00A046A8">
              <w:trPr>
                <w:trHeight w:val="455"/>
              </w:trPr>
              <w:tc>
                <w:tcPr>
                  <w:tcW w:w="3964" w:type="dxa"/>
                  <w:gridSpan w:val="2"/>
                  <w:tcBorders>
                    <w:right w:val="nil"/>
                  </w:tcBorders>
                  <w:shd w:val="clear" w:color="auto" w:fill="auto"/>
                  <w:vAlign w:val="center"/>
                </w:tcPr>
                <w:p w14:paraId="0CB6E2E8" w14:textId="604B6900" w:rsidR="001F5327" w:rsidRPr="00963769" w:rsidRDefault="001F5327" w:rsidP="001F5327">
                  <w:pPr>
                    <w:ind w:left="0" w:right="33" w:firstLine="0"/>
                    <w:rPr>
                      <w:b w:val="0"/>
                      <w:bCs/>
                      <w:sz w:val="20"/>
                      <w:szCs w:val="20"/>
                    </w:rPr>
                  </w:pPr>
                  <w:r w:rsidRPr="00963769">
                    <w:rPr>
                      <w:b w:val="0"/>
                      <w:bCs/>
                      <w:sz w:val="20"/>
                      <w:szCs w:val="20"/>
                    </w:rPr>
                    <w:lastRenderedPageBreak/>
                    <w:t xml:space="preserve">Assessment due </w:t>
                  </w:r>
                </w:p>
              </w:tc>
              <w:tc>
                <w:tcPr>
                  <w:tcW w:w="4395" w:type="dxa"/>
                  <w:gridSpan w:val="2"/>
                  <w:tcBorders>
                    <w:left w:val="nil"/>
                  </w:tcBorders>
                  <w:shd w:val="clear" w:color="auto" w:fill="auto"/>
                  <w:vAlign w:val="center"/>
                </w:tcPr>
                <w:p w14:paraId="274C9C96" w14:textId="1C925768" w:rsidR="001F5327" w:rsidRPr="00963769" w:rsidRDefault="001F5327" w:rsidP="001F5327">
                  <w:pPr>
                    <w:ind w:left="0" w:firstLine="0"/>
                    <w:contextualSpacing/>
                    <w:rPr>
                      <w:b w:val="0"/>
                      <w:bCs/>
                      <w:sz w:val="20"/>
                      <w:szCs w:val="20"/>
                    </w:rPr>
                  </w:pPr>
                  <w:r w:rsidRPr="00672F00">
                    <w:rPr>
                      <w:b w:val="0"/>
                      <w:bCs/>
                      <w:sz w:val="20"/>
                      <w:szCs w:val="20"/>
                    </w:rPr>
                    <w:t xml:space="preserve">Thursday, </w:t>
                  </w:r>
                  <w:r w:rsidR="00CC0F49">
                    <w:rPr>
                      <w:b w:val="0"/>
                      <w:bCs/>
                      <w:sz w:val="20"/>
                      <w:szCs w:val="20"/>
                    </w:rPr>
                    <w:t>9</w:t>
                  </w:r>
                  <w:r w:rsidRPr="00672F00">
                    <w:rPr>
                      <w:b w:val="0"/>
                      <w:bCs/>
                      <w:sz w:val="20"/>
                      <w:szCs w:val="20"/>
                    </w:rPr>
                    <w:t xml:space="preserve"> March 2023</w:t>
                  </w:r>
                </w:p>
              </w:tc>
            </w:tr>
            <w:tr w:rsidR="001F5327" w:rsidRPr="00AD03C9" w14:paraId="0D394D49" w14:textId="77777777" w:rsidTr="000577A2">
              <w:trPr>
                <w:trHeight w:val="258"/>
              </w:trPr>
              <w:tc>
                <w:tcPr>
                  <w:tcW w:w="1838" w:type="dxa"/>
                  <w:shd w:val="clear" w:color="auto" w:fill="auto"/>
                </w:tcPr>
                <w:p w14:paraId="445D6D60" w14:textId="0540724F" w:rsidR="001F5327" w:rsidRPr="00AD03C9" w:rsidRDefault="001F5327" w:rsidP="001F5327">
                  <w:pPr>
                    <w:ind w:left="171" w:firstLine="0"/>
                    <w:rPr>
                      <w:b w:val="0"/>
                      <w:sz w:val="20"/>
                      <w:szCs w:val="20"/>
                    </w:rPr>
                  </w:pPr>
                  <w:r w:rsidRPr="00AD03C9">
                    <w:rPr>
                      <w:b w:val="0"/>
                      <w:sz w:val="20"/>
                      <w:szCs w:val="20"/>
                    </w:rPr>
                    <w:t xml:space="preserve">Week </w:t>
                  </w:r>
                  <w:r>
                    <w:rPr>
                      <w:b w:val="0"/>
                      <w:sz w:val="20"/>
                      <w:szCs w:val="20"/>
                    </w:rPr>
                    <w:t>2</w:t>
                  </w:r>
                  <w:r w:rsidR="00C12A07">
                    <w:rPr>
                      <w:b w:val="0"/>
                      <w:sz w:val="20"/>
                      <w:szCs w:val="20"/>
                    </w:rPr>
                    <w:t>2 &amp; 23</w:t>
                  </w:r>
                </w:p>
                <w:p w14:paraId="4F39D830" w14:textId="77777777" w:rsidR="001F5327" w:rsidRPr="00AD03C9" w:rsidRDefault="001F5327" w:rsidP="001F5327">
                  <w:pPr>
                    <w:ind w:left="171" w:firstLine="0"/>
                    <w:rPr>
                      <w:b w:val="0"/>
                      <w:sz w:val="20"/>
                      <w:szCs w:val="20"/>
                    </w:rPr>
                  </w:pPr>
                </w:p>
                <w:p w14:paraId="3E5052B3" w14:textId="77777777" w:rsidR="00FE5454" w:rsidRDefault="00FE5454" w:rsidP="001F5327">
                  <w:pPr>
                    <w:ind w:left="171" w:firstLine="0"/>
                    <w:rPr>
                      <w:b w:val="0"/>
                      <w:sz w:val="20"/>
                      <w:szCs w:val="20"/>
                    </w:rPr>
                  </w:pPr>
                  <w:r>
                    <w:rPr>
                      <w:b w:val="0"/>
                      <w:sz w:val="20"/>
                      <w:szCs w:val="20"/>
                    </w:rPr>
                    <w:t>ZOOM</w:t>
                  </w:r>
                  <w:r w:rsidR="001F5327" w:rsidRPr="00AD03C9">
                    <w:rPr>
                      <w:b w:val="0"/>
                      <w:sz w:val="20"/>
                      <w:szCs w:val="20"/>
                    </w:rPr>
                    <w:t xml:space="preserve"> </w:t>
                  </w:r>
                </w:p>
                <w:p w14:paraId="79277AE2" w14:textId="14ACA55B" w:rsidR="001F5327" w:rsidRDefault="001F5327" w:rsidP="001F5327">
                  <w:pPr>
                    <w:ind w:left="171" w:firstLine="0"/>
                    <w:rPr>
                      <w:b w:val="0"/>
                      <w:sz w:val="20"/>
                      <w:szCs w:val="20"/>
                    </w:rPr>
                  </w:pPr>
                  <w:r w:rsidRPr="00AD03C9">
                    <w:rPr>
                      <w:b w:val="0"/>
                      <w:sz w:val="20"/>
                      <w:szCs w:val="20"/>
                    </w:rPr>
                    <w:t>5:30pm -7:30pm &amp; Independent student learning</w:t>
                  </w:r>
                </w:p>
                <w:p w14:paraId="0E397715" w14:textId="77777777" w:rsidR="001F5327" w:rsidRDefault="001F5327" w:rsidP="001F5327">
                  <w:pPr>
                    <w:ind w:left="171" w:firstLine="0"/>
                    <w:rPr>
                      <w:b w:val="0"/>
                      <w:sz w:val="20"/>
                      <w:szCs w:val="20"/>
                    </w:rPr>
                  </w:pPr>
                </w:p>
                <w:p w14:paraId="2B301F6A" w14:textId="1B263E10" w:rsidR="001F5327" w:rsidRDefault="001F5327" w:rsidP="001F5327">
                  <w:pPr>
                    <w:ind w:left="171" w:firstLine="0"/>
                    <w:rPr>
                      <w:b w:val="0"/>
                      <w:sz w:val="20"/>
                      <w:szCs w:val="20"/>
                    </w:rPr>
                  </w:pPr>
                  <w:r>
                    <w:rPr>
                      <w:b w:val="0"/>
                      <w:sz w:val="20"/>
                      <w:szCs w:val="20"/>
                    </w:rPr>
                    <w:t xml:space="preserve">Wednesday </w:t>
                  </w:r>
                </w:p>
                <w:p w14:paraId="2F6A69C0" w14:textId="77777777" w:rsidR="001F5327" w:rsidRDefault="001F5327" w:rsidP="001F5327">
                  <w:pPr>
                    <w:ind w:left="171" w:firstLine="0"/>
                    <w:rPr>
                      <w:b w:val="0"/>
                      <w:sz w:val="20"/>
                      <w:szCs w:val="20"/>
                    </w:rPr>
                  </w:pPr>
                </w:p>
                <w:p w14:paraId="4383F95A" w14:textId="77777777" w:rsidR="001F5327" w:rsidRDefault="001F5327" w:rsidP="001F5327">
                  <w:pPr>
                    <w:ind w:left="171" w:firstLine="0"/>
                    <w:rPr>
                      <w:b w:val="0"/>
                      <w:sz w:val="20"/>
                      <w:szCs w:val="20"/>
                    </w:rPr>
                  </w:pPr>
                </w:p>
                <w:p w14:paraId="1617EADD" w14:textId="67C14FA8" w:rsidR="001F5327" w:rsidRDefault="001F5327" w:rsidP="001F5327">
                  <w:pPr>
                    <w:ind w:left="171" w:firstLine="0"/>
                    <w:rPr>
                      <w:b w:val="0"/>
                      <w:sz w:val="20"/>
                      <w:szCs w:val="20"/>
                    </w:rPr>
                  </w:pPr>
                  <w:r>
                    <w:rPr>
                      <w:b w:val="0"/>
                      <w:sz w:val="20"/>
                      <w:szCs w:val="20"/>
                    </w:rPr>
                    <w:t>Week 2</w:t>
                  </w:r>
                  <w:r w:rsidR="00C12A07">
                    <w:rPr>
                      <w:b w:val="0"/>
                      <w:sz w:val="20"/>
                      <w:szCs w:val="20"/>
                    </w:rPr>
                    <w:t>3</w:t>
                  </w:r>
                </w:p>
                <w:p w14:paraId="4EFA52AC" w14:textId="05B56D33" w:rsidR="001F5327" w:rsidRPr="00AD03C9" w:rsidRDefault="001F5327" w:rsidP="001F5327">
                  <w:pPr>
                    <w:ind w:left="171" w:firstLine="0"/>
                    <w:rPr>
                      <w:b w:val="0"/>
                      <w:sz w:val="20"/>
                      <w:szCs w:val="20"/>
                    </w:rPr>
                  </w:pPr>
                  <w:r>
                    <w:rPr>
                      <w:b w:val="0"/>
                      <w:sz w:val="20"/>
                      <w:szCs w:val="20"/>
                    </w:rPr>
                    <w:t xml:space="preserve">Monday </w:t>
                  </w:r>
                </w:p>
                <w:p w14:paraId="72F2253D" w14:textId="77777777" w:rsidR="001F5327" w:rsidRPr="00AD03C9" w:rsidRDefault="001F5327" w:rsidP="001F5327">
                  <w:pPr>
                    <w:ind w:left="171" w:firstLine="0"/>
                    <w:rPr>
                      <w:b w:val="0"/>
                      <w:sz w:val="20"/>
                      <w:szCs w:val="20"/>
                    </w:rPr>
                  </w:pPr>
                </w:p>
              </w:tc>
              <w:tc>
                <w:tcPr>
                  <w:tcW w:w="2126" w:type="dxa"/>
                  <w:shd w:val="clear" w:color="auto" w:fill="auto"/>
                </w:tcPr>
                <w:p w14:paraId="496F77B1" w14:textId="21457A99" w:rsidR="001F5327" w:rsidRDefault="001F5327" w:rsidP="001F5327">
                  <w:pPr>
                    <w:ind w:left="0" w:right="33" w:firstLine="0"/>
                    <w:rPr>
                      <w:b w:val="0"/>
                      <w:sz w:val="20"/>
                      <w:szCs w:val="20"/>
                    </w:rPr>
                  </w:pPr>
                  <w:r w:rsidRPr="00AD03C9">
                    <w:rPr>
                      <w:b w:val="0"/>
                      <w:sz w:val="20"/>
                      <w:szCs w:val="20"/>
                    </w:rPr>
                    <w:t>CPPREP4503</w:t>
                  </w:r>
                </w:p>
                <w:p w14:paraId="017CF1CA" w14:textId="77777777" w:rsidR="001F5327" w:rsidRPr="00AD03C9" w:rsidRDefault="001F5327" w:rsidP="001F5327">
                  <w:pPr>
                    <w:ind w:left="0" w:right="33" w:firstLine="0"/>
                    <w:rPr>
                      <w:b w:val="0"/>
                      <w:sz w:val="20"/>
                      <w:szCs w:val="20"/>
                    </w:rPr>
                  </w:pPr>
                </w:p>
                <w:p w14:paraId="750AD735" w14:textId="77777777" w:rsidR="001F5327" w:rsidRDefault="001F5327" w:rsidP="001F5327">
                  <w:pPr>
                    <w:ind w:left="0" w:right="33" w:firstLine="0"/>
                    <w:rPr>
                      <w:b w:val="0"/>
                      <w:sz w:val="20"/>
                      <w:szCs w:val="20"/>
                    </w:rPr>
                  </w:pPr>
                  <w:r w:rsidRPr="00AD03C9">
                    <w:rPr>
                      <w:b w:val="0"/>
                      <w:sz w:val="20"/>
                      <w:szCs w:val="20"/>
                    </w:rPr>
                    <w:t>Present at hearings in real estate</w:t>
                  </w:r>
                </w:p>
                <w:p w14:paraId="5AC0ED37" w14:textId="77777777" w:rsidR="001F5327" w:rsidRDefault="001F5327" w:rsidP="001F5327">
                  <w:pPr>
                    <w:ind w:left="0" w:right="33" w:firstLine="0"/>
                    <w:rPr>
                      <w:b w:val="0"/>
                      <w:sz w:val="20"/>
                      <w:szCs w:val="20"/>
                    </w:rPr>
                  </w:pPr>
                </w:p>
                <w:p w14:paraId="18CC41C8" w14:textId="77777777" w:rsidR="001F5327" w:rsidRDefault="001F5327" w:rsidP="001F5327">
                  <w:pPr>
                    <w:ind w:left="0" w:right="33" w:firstLine="0"/>
                    <w:rPr>
                      <w:b w:val="0"/>
                      <w:sz w:val="20"/>
                      <w:szCs w:val="20"/>
                    </w:rPr>
                  </w:pPr>
                </w:p>
                <w:p w14:paraId="11E3D59F" w14:textId="77777777" w:rsidR="001F5327" w:rsidRDefault="001F5327" w:rsidP="001F5327">
                  <w:pPr>
                    <w:ind w:left="0" w:right="33" w:firstLine="0"/>
                    <w:rPr>
                      <w:b w:val="0"/>
                      <w:sz w:val="20"/>
                      <w:szCs w:val="20"/>
                    </w:rPr>
                  </w:pPr>
                </w:p>
                <w:p w14:paraId="4E8B79A3" w14:textId="735F2FFC" w:rsidR="001F5327" w:rsidRPr="00AD03C9" w:rsidRDefault="001F5327" w:rsidP="001F5327">
                  <w:pPr>
                    <w:ind w:left="0" w:right="33" w:firstLine="0"/>
                    <w:rPr>
                      <w:b w:val="0"/>
                      <w:sz w:val="20"/>
                      <w:szCs w:val="20"/>
                    </w:rPr>
                  </w:pPr>
                  <w:r w:rsidRPr="001442B1">
                    <w:rPr>
                      <w:bCs/>
                      <w:sz w:val="20"/>
                      <w:szCs w:val="20"/>
                    </w:rPr>
                    <w:t xml:space="preserve">Nominal hours: </w:t>
                  </w:r>
                  <w:r>
                    <w:rPr>
                      <w:bCs/>
                      <w:sz w:val="20"/>
                      <w:szCs w:val="20"/>
                    </w:rPr>
                    <w:t>20</w:t>
                  </w:r>
                </w:p>
              </w:tc>
              <w:tc>
                <w:tcPr>
                  <w:tcW w:w="993" w:type="dxa"/>
                </w:tcPr>
                <w:p w14:paraId="57C65262" w14:textId="29DF6847" w:rsidR="001F5327" w:rsidRPr="00AD03C9" w:rsidRDefault="001F5327" w:rsidP="001F5327">
                  <w:pPr>
                    <w:ind w:left="12" w:hanging="53"/>
                    <w:contextualSpacing/>
                    <w:rPr>
                      <w:b w:val="0"/>
                      <w:sz w:val="20"/>
                      <w:szCs w:val="20"/>
                    </w:rPr>
                  </w:pPr>
                  <w:r w:rsidRPr="00AD03C9">
                    <w:rPr>
                      <w:b w:val="0"/>
                      <w:sz w:val="20"/>
                      <w:szCs w:val="20"/>
                    </w:rPr>
                    <w:t>Elective</w:t>
                  </w:r>
                </w:p>
              </w:tc>
              <w:tc>
                <w:tcPr>
                  <w:tcW w:w="3402" w:type="dxa"/>
                  <w:shd w:val="clear" w:color="auto" w:fill="auto"/>
                </w:tcPr>
                <w:p w14:paraId="640BA843" w14:textId="77777777" w:rsidR="001F5327" w:rsidRPr="00AD03C9" w:rsidRDefault="001F5327" w:rsidP="001F5327">
                  <w:pPr>
                    <w:numPr>
                      <w:ilvl w:val="0"/>
                      <w:numId w:val="17"/>
                    </w:numPr>
                    <w:contextualSpacing/>
                    <w:rPr>
                      <w:b w:val="0"/>
                      <w:sz w:val="20"/>
                      <w:szCs w:val="20"/>
                    </w:rPr>
                  </w:pPr>
                  <w:r w:rsidRPr="00AD03C9">
                    <w:rPr>
                      <w:b w:val="0"/>
                      <w:sz w:val="20"/>
                      <w:szCs w:val="20"/>
                    </w:rPr>
                    <w:t>Prepare case for hearing.</w:t>
                  </w:r>
                </w:p>
                <w:p w14:paraId="3218624F" w14:textId="77777777" w:rsidR="001F5327" w:rsidRPr="00AD03C9" w:rsidRDefault="001F5327" w:rsidP="001F5327">
                  <w:pPr>
                    <w:numPr>
                      <w:ilvl w:val="0"/>
                      <w:numId w:val="17"/>
                    </w:numPr>
                    <w:contextualSpacing/>
                    <w:rPr>
                      <w:b w:val="0"/>
                      <w:sz w:val="20"/>
                      <w:szCs w:val="20"/>
                    </w:rPr>
                  </w:pPr>
                  <w:r w:rsidRPr="00AD03C9">
                    <w:rPr>
                      <w:b w:val="0"/>
                      <w:sz w:val="20"/>
                      <w:szCs w:val="20"/>
                    </w:rPr>
                    <w:t xml:space="preserve">Access, interpret relevant precedents </w:t>
                  </w:r>
                </w:p>
                <w:p w14:paraId="331CAD75" w14:textId="77777777" w:rsidR="001F5327" w:rsidRPr="00AD03C9" w:rsidRDefault="001F5327" w:rsidP="001F5327">
                  <w:pPr>
                    <w:numPr>
                      <w:ilvl w:val="0"/>
                      <w:numId w:val="17"/>
                    </w:numPr>
                    <w:contextualSpacing/>
                    <w:rPr>
                      <w:b w:val="0"/>
                      <w:sz w:val="20"/>
                      <w:szCs w:val="20"/>
                    </w:rPr>
                  </w:pPr>
                  <w:r w:rsidRPr="00AD03C9">
                    <w:rPr>
                      <w:b w:val="0"/>
                      <w:sz w:val="20"/>
                      <w:szCs w:val="20"/>
                    </w:rPr>
                    <w:t xml:space="preserve">Prepare evidence and seek advice from appropriate professionals </w:t>
                  </w:r>
                </w:p>
                <w:p w14:paraId="08733DAE" w14:textId="77777777" w:rsidR="001F5327" w:rsidRPr="00AD03C9" w:rsidRDefault="001F5327" w:rsidP="001F5327">
                  <w:pPr>
                    <w:numPr>
                      <w:ilvl w:val="0"/>
                      <w:numId w:val="17"/>
                    </w:numPr>
                    <w:contextualSpacing/>
                    <w:rPr>
                      <w:b w:val="0"/>
                      <w:sz w:val="20"/>
                      <w:szCs w:val="20"/>
                    </w:rPr>
                  </w:pPr>
                  <w:r w:rsidRPr="00AD03C9">
                    <w:rPr>
                      <w:b w:val="0"/>
                      <w:sz w:val="20"/>
                      <w:szCs w:val="20"/>
                    </w:rPr>
                    <w:t>Participate in pre-hearing briefings</w:t>
                  </w:r>
                </w:p>
                <w:p w14:paraId="5DF75B33" w14:textId="77777777" w:rsidR="001F5327" w:rsidRPr="00AD03C9" w:rsidRDefault="001F5327" w:rsidP="001F5327">
                  <w:pPr>
                    <w:numPr>
                      <w:ilvl w:val="0"/>
                      <w:numId w:val="17"/>
                    </w:numPr>
                    <w:contextualSpacing/>
                    <w:rPr>
                      <w:b w:val="0"/>
                      <w:sz w:val="20"/>
                      <w:szCs w:val="20"/>
                    </w:rPr>
                  </w:pPr>
                  <w:r w:rsidRPr="00AD03C9">
                    <w:rPr>
                      <w:b w:val="0"/>
                      <w:sz w:val="20"/>
                      <w:szCs w:val="20"/>
                    </w:rPr>
                    <w:t xml:space="preserve">Complete application </w:t>
                  </w:r>
                </w:p>
                <w:p w14:paraId="4794B616" w14:textId="77777777" w:rsidR="001F5327" w:rsidRPr="00AD03C9" w:rsidRDefault="001F5327" w:rsidP="001F5327">
                  <w:pPr>
                    <w:numPr>
                      <w:ilvl w:val="0"/>
                      <w:numId w:val="17"/>
                    </w:numPr>
                    <w:contextualSpacing/>
                    <w:rPr>
                      <w:b w:val="0"/>
                      <w:sz w:val="20"/>
                      <w:szCs w:val="20"/>
                    </w:rPr>
                  </w:pPr>
                  <w:r w:rsidRPr="00AD03C9">
                    <w:rPr>
                      <w:b w:val="0"/>
                      <w:sz w:val="20"/>
                      <w:szCs w:val="20"/>
                    </w:rPr>
                    <w:t>Prepare documentation required for hearing</w:t>
                  </w:r>
                </w:p>
                <w:p w14:paraId="2B64834C" w14:textId="77777777" w:rsidR="001F5327" w:rsidRPr="00AD03C9" w:rsidRDefault="001F5327" w:rsidP="001F5327">
                  <w:pPr>
                    <w:numPr>
                      <w:ilvl w:val="0"/>
                      <w:numId w:val="17"/>
                    </w:numPr>
                    <w:contextualSpacing/>
                    <w:rPr>
                      <w:b w:val="0"/>
                      <w:sz w:val="20"/>
                      <w:szCs w:val="20"/>
                    </w:rPr>
                  </w:pPr>
                  <w:r w:rsidRPr="00AD03C9">
                    <w:rPr>
                      <w:b w:val="0"/>
                      <w:sz w:val="20"/>
                      <w:szCs w:val="20"/>
                    </w:rPr>
                    <w:t>Participate in conciliation process</w:t>
                  </w:r>
                </w:p>
                <w:p w14:paraId="519B77A2" w14:textId="212BB3D7" w:rsidR="001F5327" w:rsidRPr="00AD03C9" w:rsidRDefault="001F5327" w:rsidP="001F5327">
                  <w:pPr>
                    <w:numPr>
                      <w:ilvl w:val="0"/>
                      <w:numId w:val="17"/>
                    </w:numPr>
                    <w:contextualSpacing/>
                    <w:rPr>
                      <w:b w:val="0"/>
                      <w:sz w:val="20"/>
                      <w:szCs w:val="20"/>
                    </w:rPr>
                  </w:pPr>
                  <w:r w:rsidRPr="00AD03C9">
                    <w:rPr>
                      <w:b w:val="0"/>
                      <w:sz w:val="20"/>
                      <w:szCs w:val="20"/>
                    </w:rPr>
                    <w:t>Explore opportunities to resolve matter through conciliation, assess offers against likely outcome.</w:t>
                  </w:r>
                </w:p>
                <w:p w14:paraId="6E535037" w14:textId="22FCFFBD" w:rsidR="001F5327" w:rsidRPr="00AD03C9" w:rsidRDefault="001F5327" w:rsidP="001F5327">
                  <w:pPr>
                    <w:ind w:left="720" w:firstLine="0"/>
                    <w:contextualSpacing/>
                    <w:rPr>
                      <w:b w:val="0"/>
                      <w:sz w:val="20"/>
                      <w:szCs w:val="20"/>
                    </w:rPr>
                  </w:pPr>
                </w:p>
              </w:tc>
            </w:tr>
            <w:tr w:rsidR="001F5327" w:rsidRPr="00AD03C9" w14:paraId="493D8CD4" w14:textId="77777777" w:rsidTr="003762A7">
              <w:trPr>
                <w:trHeight w:val="258"/>
              </w:trPr>
              <w:tc>
                <w:tcPr>
                  <w:tcW w:w="1838" w:type="dxa"/>
                  <w:shd w:val="clear" w:color="auto" w:fill="auto"/>
                </w:tcPr>
                <w:p w14:paraId="3EC29106" w14:textId="77777777" w:rsidR="001F5327" w:rsidRPr="00AD03C9" w:rsidRDefault="001F5327" w:rsidP="001F5327">
                  <w:pPr>
                    <w:ind w:left="171" w:firstLine="0"/>
                    <w:rPr>
                      <w:b w:val="0"/>
                      <w:sz w:val="20"/>
                      <w:szCs w:val="20"/>
                    </w:rPr>
                  </w:pPr>
                </w:p>
              </w:tc>
              <w:tc>
                <w:tcPr>
                  <w:tcW w:w="2126" w:type="dxa"/>
                  <w:shd w:val="clear" w:color="auto" w:fill="auto"/>
                </w:tcPr>
                <w:p w14:paraId="494275EF" w14:textId="54757471" w:rsidR="001F5327" w:rsidRPr="00AD03C9" w:rsidRDefault="001F5327" w:rsidP="001F5327">
                  <w:pPr>
                    <w:ind w:left="0" w:right="33" w:firstLine="0"/>
                    <w:rPr>
                      <w:b w:val="0"/>
                      <w:sz w:val="20"/>
                      <w:szCs w:val="20"/>
                    </w:rPr>
                  </w:pPr>
                </w:p>
              </w:tc>
              <w:tc>
                <w:tcPr>
                  <w:tcW w:w="993" w:type="dxa"/>
                  <w:tcBorders>
                    <w:bottom w:val="single" w:sz="4" w:space="0" w:color="auto"/>
                  </w:tcBorders>
                </w:tcPr>
                <w:p w14:paraId="15B33B1A" w14:textId="02E89965" w:rsidR="001F5327" w:rsidRPr="00AD03C9" w:rsidRDefault="001F5327" w:rsidP="001F5327">
                  <w:pPr>
                    <w:ind w:left="12" w:hanging="53"/>
                    <w:contextualSpacing/>
                    <w:rPr>
                      <w:b w:val="0"/>
                      <w:sz w:val="20"/>
                      <w:szCs w:val="20"/>
                    </w:rPr>
                  </w:pPr>
                </w:p>
              </w:tc>
              <w:tc>
                <w:tcPr>
                  <w:tcW w:w="3402" w:type="dxa"/>
                  <w:tcBorders>
                    <w:bottom w:val="single" w:sz="4" w:space="0" w:color="auto"/>
                  </w:tcBorders>
                  <w:shd w:val="clear" w:color="auto" w:fill="auto"/>
                </w:tcPr>
                <w:p w14:paraId="27D6B70A" w14:textId="77777777" w:rsidR="001F5327" w:rsidRPr="00AD03C9" w:rsidRDefault="001F5327" w:rsidP="001F5327">
                  <w:pPr>
                    <w:numPr>
                      <w:ilvl w:val="0"/>
                      <w:numId w:val="17"/>
                    </w:numPr>
                    <w:contextualSpacing/>
                    <w:rPr>
                      <w:b w:val="0"/>
                      <w:sz w:val="20"/>
                      <w:szCs w:val="20"/>
                    </w:rPr>
                  </w:pPr>
                  <w:r w:rsidRPr="00AD03C9">
                    <w:rPr>
                      <w:b w:val="0"/>
                      <w:sz w:val="20"/>
                      <w:szCs w:val="20"/>
                    </w:rPr>
                    <w:t xml:space="preserve">Use hearing etiquette </w:t>
                  </w:r>
                </w:p>
                <w:p w14:paraId="7338D166" w14:textId="77777777" w:rsidR="001F5327" w:rsidRPr="00AD03C9" w:rsidRDefault="001F5327" w:rsidP="001F5327">
                  <w:pPr>
                    <w:numPr>
                      <w:ilvl w:val="0"/>
                      <w:numId w:val="17"/>
                    </w:numPr>
                    <w:contextualSpacing/>
                    <w:rPr>
                      <w:b w:val="0"/>
                      <w:sz w:val="20"/>
                      <w:szCs w:val="20"/>
                    </w:rPr>
                  </w:pPr>
                  <w:r w:rsidRPr="00AD03C9">
                    <w:rPr>
                      <w:b w:val="0"/>
                      <w:sz w:val="20"/>
                      <w:szCs w:val="20"/>
                    </w:rPr>
                    <w:t>Present case at hearing outlining the case clearly and concisely</w:t>
                  </w:r>
                </w:p>
                <w:p w14:paraId="65C61CEE" w14:textId="77777777" w:rsidR="001F5327" w:rsidRPr="00AD03C9" w:rsidRDefault="001F5327" w:rsidP="001F5327">
                  <w:pPr>
                    <w:numPr>
                      <w:ilvl w:val="0"/>
                      <w:numId w:val="17"/>
                    </w:numPr>
                    <w:contextualSpacing/>
                    <w:rPr>
                      <w:b w:val="0"/>
                      <w:sz w:val="20"/>
                      <w:szCs w:val="20"/>
                    </w:rPr>
                  </w:pPr>
                  <w:r w:rsidRPr="00AD03C9">
                    <w:rPr>
                      <w:b w:val="0"/>
                      <w:sz w:val="20"/>
                      <w:szCs w:val="20"/>
                    </w:rPr>
                    <w:t>Respond to respondent submissions, questions and directions</w:t>
                  </w:r>
                </w:p>
                <w:p w14:paraId="7C50BF6F" w14:textId="77777777" w:rsidR="001F5327" w:rsidRPr="00AD03C9" w:rsidRDefault="001F5327" w:rsidP="001F5327">
                  <w:pPr>
                    <w:numPr>
                      <w:ilvl w:val="0"/>
                      <w:numId w:val="17"/>
                    </w:numPr>
                    <w:contextualSpacing/>
                    <w:rPr>
                      <w:b w:val="0"/>
                      <w:sz w:val="20"/>
                      <w:szCs w:val="20"/>
                    </w:rPr>
                  </w:pPr>
                  <w:r w:rsidRPr="00AD03C9">
                    <w:rPr>
                      <w:b w:val="0"/>
                      <w:sz w:val="20"/>
                      <w:szCs w:val="20"/>
                    </w:rPr>
                    <w:t>Complete hearing processes.</w:t>
                  </w:r>
                </w:p>
                <w:p w14:paraId="40CCF185" w14:textId="77777777" w:rsidR="001F5327" w:rsidRPr="00AD03C9" w:rsidRDefault="001F5327" w:rsidP="001F5327">
                  <w:pPr>
                    <w:numPr>
                      <w:ilvl w:val="0"/>
                      <w:numId w:val="17"/>
                    </w:numPr>
                    <w:contextualSpacing/>
                    <w:rPr>
                      <w:b w:val="0"/>
                      <w:sz w:val="20"/>
                      <w:szCs w:val="20"/>
                    </w:rPr>
                  </w:pPr>
                  <w:r w:rsidRPr="00AD03C9">
                    <w:rPr>
                      <w:b w:val="0"/>
                      <w:sz w:val="20"/>
                      <w:szCs w:val="20"/>
                    </w:rPr>
                    <w:t>Request statement of reasons for hearing decision, notify and explain outcome to parties.</w:t>
                  </w:r>
                </w:p>
                <w:p w14:paraId="115A603F" w14:textId="77777777" w:rsidR="001F5327" w:rsidRPr="00AD03C9" w:rsidRDefault="001F5327" w:rsidP="001F5327">
                  <w:pPr>
                    <w:numPr>
                      <w:ilvl w:val="0"/>
                      <w:numId w:val="17"/>
                    </w:numPr>
                    <w:contextualSpacing/>
                    <w:rPr>
                      <w:b w:val="0"/>
                      <w:sz w:val="20"/>
                      <w:szCs w:val="20"/>
                    </w:rPr>
                  </w:pPr>
                  <w:r w:rsidRPr="00AD03C9">
                    <w:rPr>
                      <w:b w:val="0"/>
                      <w:sz w:val="20"/>
                      <w:szCs w:val="20"/>
                    </w:rPr>
                    <w:t xml:space="preserve">Store documentation </w:t>
                  </w:r>
                </w:p>
                <w:p w14:paraId="17EF0FCB" w14:textId="77777777" w:rsidR="001F5327" w:rsidRPr="00AD03C9" w:rsidRDefault="001F5327" w:rsidP="001F5327">
                  <w:pPr>
                    <w:ind w:left="720" w:firstLine="0"/>
                    <w:contextualSpacing/>
                    <w:rPr>
                      <w:b w:val="0"/>
                      <w:sz w:val="20"/>
                      <w:szCs w:val="20"/>
                    </w:rPr>
                  </w:pPr>
                </w:p>
              </w:tc>
            </w:tr>
            <w:tr w:rsidR="001F5327" w:rsidRPr="00AD03C9" w14:paraId="7A032CD1" w14:textId="77777777" w:rsidTr="003762A7">
              <w:trPr>
                <w:trHeight w:val="605"/>
              </w:trPr>
              <w:tc>
                <w:tcPr>
                  <w:tcW w:w="3964" w:type="dxa"/>
                  <w:gridSpan w:val="2"/>
                  <w:tcBorders>
                    <w:right w:val="nil"/>
                  </w:tcBorders>
                  <w:shd w:val="clear" w:color="auto" w:fill="auto"/>
                  <w:vAlign w:val="center"/>
                </w:tcPr>
                <w:p w14:paraId="6CDB8BD1" w14:textId="27C2512F" w:rsidR="001F5327" w:rsidRPr="00AD03C9" w:rsidRDefault="001F5327" w:rsidP="001F5327">
                  <w:pPr>
                    <w:ind w:left="0" w:right="33" w:firstLine="0"/>
                    <w:rPr>
                      <w:b w:val="0"/>
                      <w:sz w:val="20"/>
                      <w:szCs w:val="20"/>
                    </w:rPr>
                  </w:pPr>
                  <w:r w:rsidRPr="00AD03C9">
                    <w:rPr>
                      <w:b w:val="0"/>
                      <w:sz w:val="20"/>
                      <w:szCs w:val="20"/>
                    </w:rPr>
                    <w:lastRenderedPageBreak/>
                    <w:t xml:space="preserve">Assessment due </w:t>
                  </w:r>
                </w:p>
              </w:tc>
              <w:tc>
                <w:tcPr>
                  <w:tcW w:w="4395" w:type="dxa"/>
                  <w:gridSpan w:val="2"/>
                  <w:tcBorders>
                    <w:left w:val="nil"/>
                  </w:tcBorders>
                  <w:vAlign w:val="center"/>
                </w:tcPr>
                <w:p w14:paraId="511A5386" w14:textId="60DDDD21" w:rsidR="001F5327" w:rsidRPr="00AD03C9" w:rsidRDefault="00C12A07" w:rsidP="001F5327">
                  <w:pPr>
                    <w:ind w:left="0" w:firstLine="0"/>
                    <w:contextualSpacing/>
                    <w:rPr>
                      <w:b w:val="0"/>
                      <w:sz w:val="20"/>
                      <w:szCs w:val="20"/>
                    </w:rPr>
                  </w:pPr>
                  <w:r>
                    <w:rPr>
                      <w:b w:val="0"/>
                      <w:sz w:val="20"/>
                      <w:szCs w:val="20"/>
                    </w:rPr>
                    <w:t>Wednesday 29</w:t>
                  </w:r>
                  <w:r w:rsidR="001F5327" w:rsidRPr="00B474CF">
                    <w:rPr>
                      <w:b w:val="0"/>
                      <w:sz w:val="20"/>
                      <w:szCs w:val="20"/>
                    </w:rPr>
                    <w:t xml:space="preserve"> March 2023</w:t>
                  </w:r>
                </w:p>
              </w:tc>
            </w:tr>
            <w:tr w:rsidR="001F5327" w:rsidRPr="00AD03C9" w14:paraId="5499C2AA" w14:textId="77777777" w:rsidTr="00332899">
              <w:trPr>
                <w:trHeight w:val="258"/>
              </w:trPr>
              <w:tc>
                <w:tcPr>
                  <w:tcW w:w="1838" w:type="dxa"/>
                  <w:shd w:val="clear" w:color="auto" w:fill="auto"/>
                </w:tcPr>
                <w:p w14:paraId="0EDC1A37" w14:textId="77777777" w:rsidR="003762A7" w:rsidRDefault="003762A7" w:rsidP="00950652">
                  <w:pPr>
                    <w:rPr>
                      <w:b w:val="0"/>
                      <w:sz w:val="20"/>
                      <w:szCs w:val="20"/>
                    </w:rPr>
                  </w:pPr>
                </w:p>
                <w:p w14:paraId="60E030C9" w14:textId="2BB6620B" w:rsidR="001F5327" w:rsidRPr="00AD03C9" w:rsidRDefault="001F5327" w:rsidP="00950652">
                  <w:pPr>
                    <w:rPr>
                      <w:b w:val="0"/>
                      <w:sz w:val="20"/>
                      <w:szCs w:val="20"/>
                    </w:rPr>
                  </w:pPr>
                  <w:r w:rsidRPr="00AD03C9">
                    <w:rPr>
                      <w:b w:val="0"/>
                      <w:sz w:val="20"/>
                      <w:szCs w:val="20"/>
                    </w:rPr>
                    <w:t xml:space="preserve">Week </w:t>
                  </w:r>
                  <w:r>
                    <w:rPr>
                      <w:b w:val="0"/>
                      <w:sz w:val="20"/>
                      <w:szCs w:val="20"/>
                    </w:rPr>
                    <w:t>24</w:t>
                  </w:r>
                </w:p>
                <w:p w14:paraId="1A54F2F2" w14:textId="57628EE5" w:rsidR="001F5327" w:rsidRPr="00AD03C9" w:rsidRDefault="001F5327" w:rsidP="001F5327">
                  <w:pPr>
                    <w:ind w:left="171" w:firstLine="0"/>
                    <w:rPr>
                      <w:b w:val="0"/>
                      <w:sz w:val="20"/>
                      <w:szCs w:val="20"/>
                    </w:rPr>
                  </w:pPr>
                </w:p>
              </w:tc>
              <w:tc>
                <w:tcPr>
                  <w:tcW w:w="6521" w:type="dxa"/>
                  <w:gridSpan w:val="3"/>
                  <w:shd w:val="clear" w:color="auto" w:fill="auto"/>
                </w:tcPr>
                <w:p w14:paraId="1BC1E55A" w14:textId="77777777" w:rsidR="003762A7" w:rsidRDefault="003762A7" w:rsidP="001F5327">
                  <w:pPr>
                    <w:ind w:left="720" w:firstLine="0"/>
                    <w:contextualSpacing/>
                    <w:rPr>
                      <w:b w:val="0"/>
                      <w:sz w:val="20"/>
                      <w:szCs w:val="20"/>
                    </w:rPr>
                  </w:pPr>
                </w:p>
                <w:p w14:paraId="024CBA75" w14:textId="2CE657C5" w:rsidR="001F5327" w:rsidRPr="00AD03C9" w:rsidRDefault="001F5327" w:rsidP="001F5327">
                  <w:pPr>
                    <w:ind w:left="720" w:firstLine="0"/>
                    <w:contextualSpacing/>
                    <w:rPr>
                      <w:b w:val="0"/>
                      <w:sz w:val="20"/>
                      <w:szCs w:val="20"/>
                    </w:rPr>
                  </w:pPr>
                  <w:r>
                    <w:rPr>
                      <w:b w:val="0"/>
                      <w:sz w:val="20"/>
                      <w:szCs w:val="20"/>
                    </w:rPr>
                    <w:t xml:space="preserve">PUBLIC HOLIDAY </w:t>
                  </w:r>
                </w:p>
              </w:tc>
            </w:tr>
            <w:tr w:rsidR="00183525" w:rsidRPr="00AD03C9" w14:paraId="61B37EBB" w14:textId="77777777" w:rsidTr="00E4686F">
              <w:trPr>
                <w:trHeight w:val="8832"/>
              </w:trPr>
              <w:tc>
                <w:tcPr>
                  <w:tcW w:w="1838" w:type="dxa"/>
                  <w:shd w:val="clear" w:color="auto" w:fill="auto"/>
                </w:tcPr>
                <w:p w14:paraId="0D6A3313" w14:textId="1D04042D" w:rsidR="00183525" w:rsidRDefault="00183525" w:rsidP="001F5327">
                  <w:pPr>
                    <w:rPr>
                      <w:b w:val="0"/>
                      <w:sz w:val="20"/>
                      <w:szCs w:val="20"/>
                    </w:rPr>
                  </w:pPr>
                  <w:r>
                    <w:rPr>
                      <w:b w:val="0"/>
                      <w:sz w:val="20"/>
                      <w:szCs w:val="20"/>
                    </w:rPr>
                    <w:t>Week 24 &amp; 25</w:t>
                  </w:r>
                </w:p>
                <w:p w14:paraId="7EA58FC4" w14:textId="77777777" w:rsidR="00183525" w:rsidRDefault="00183525" w:rsidP="001F5327">
                  <w:pPr>
                    <w:ind w:left="171" w:firstLine="0"/>
                    <w:rPr>
                      <w:b w:val="0"/>
                      <w:sz w:val="20"/>
                      <w:szCs w:val="20"/>
                    </w:rPr>
                  </w:pPr>
                </w:p>
                <w:p w14:paraId="6F2DEE9F" w14:textId="77777777" w:rsidR="00183525" w:rsidRPr="00AD03C9" w:rsidRDefault="00183525" w:rsidP="001F5327">
                  <w:pPr>
                    <w:ind w:left="171" w:firstLine="0"/>
                    <w:rPr>
                      <w:b w:val="0"/>
                      <w:sz w:val="20"/>
                      <w:szCs w:val="20"/>
                    </w:rPr>
                  </w:pPr>
                </w:p>
                <w:p w14:paraId="42DF7E26" w14:textId="77777777" w:rsidR="00FE5454" w:rsidRDefault="00FE5454" w:rsidP="001F5327">
                  <w:pPr>
                    <w:ind w:left="171" w:firstLine="0"/>
                    <w:rPr>
                      <w:b w:val="0"/>
                      <w:sz w:val="20"/>
                      <w:szCs w:val="20"/>
                    </w:rPr>
                  </w:pPr>
                  <w:r>
                    <w:rPr>
                      <w:b w:val="0"/>
                      <w:sz w:val="20"/>
                      <w:szCs w:val="20"/>
                    </w:rPr>
                    <w:t>ZOOM</w:t>
                  </w:r>
                  <w:r w:rsidR="00183525" w:rsidRPr="00AD03C9">
                    <w:rPr>
                      <w:b w:val="0"/>
                      <w:sz w:val="20"/>
                      <w:szCs w:val="20"/>
                    </w:rPr>
                    <w:t xml:space="preserve"> </w:t>
                  </w:r>
                </w:p>
                <w:p w14:paraId="35474EDF" w14:textId="2A81712C" w:rsidR="00183525" w:rsidRDefault="00183525" w:rsidP="001F5327">
                  <w:pPr>
                    <w:ind w:left="171" w:firstLine="0"/>
                    <w:rPr>
                      <w:b w:val="0"/>
                      <w:sz w:val="20"/>
                      <w:szCs w:val="20"/>
                    </w:rPr>
                  </w:pPr>
                  <w:r w:rsidRPr="00AD03C9">
                    <w:rPr>
                      <w:b w:val="0"/>
                      <w:sz w:val="20"/>
                      <w:szCs w:val="20"/>
                    </w:rPr>
                    <w:t>5:30pm -7:30pm &amp; Independent student learning</w:t>
                  </w:r>
                </w:p>
                <w:p w14:paraId="0298668A" w14:textId="77777777" w:rsidR="00183525" w:rsidRDefault="00183525" w:rsidP="001F5327">
                  <w:pPr>
                    <w:ind w:left="171" w:firstLine="0"/>
                    <w:rPr>
                      <w:b w:val="0"/>
                      <w:sz w:val="20"/>
                      <w:szCs w:val="20"/>
                    </w:rPr>
                  </w:pPr>
                </w:p>
                <w:p w14:paraId="045B88D1" w14:textId="77777777" w:rsidR="00183525" w:rsidRDefault="00183525" w:rsidP="001F5327">
                  <w:pPr>
                    <w:ind w:left="171" w:firstLine="0"/>
                    <w:rPr>
                      <w:b w:val="0"/>
                      <w:sz w:val="20"/>
                      <w:szCs w:val="20"/>
                    </w:rPr>
                  </w:pPr>
                  <w:r w:rsidRPr="00AD03C9">
                    <w:rPr>
                      <w:b w:val="0"/>
                      <w:sz w:val="20"/>
                      <w:szCs w:val="20"/>
                    </w:rPr>
                    <w:t xml:space="preserve">Week </w:t>
                  </w:r>
                  <w:r>
                    <w:rPr>
                      <w:b w:val="0"/>
                      <w:sz w:val="20"/>
                      <w:szCs w:val="20"/>
                    </w:rPr>
                    <w:t xml:space="preserve">25 </w:t>
                  </w:r>
                </w:p>
                <w:p w14:paraId="469C6DC7" w14:textId="77777777" w:rsidR="00183525" w:rsidRDefault="00183525" w:rsidP="001F5327">
                  <w:pPr>
                    <w:ind w:left="171" w:firstLine="0"/>
                    <w:rPr>
                      <w:b w:val="0"/>
                      <w:sz w:val="20"/>
                      <w:szCs w:val="20"/>
                    </w:rPr>
                  </w:pPr>
                </w:p>
                <w:p w14:paraId="7A2C3971" w14:textId="77777777" w:rsidR="00183525" w:rsidRPr="00AD03C9" w:rsidRDefault="00183525" w:rsidP="001F5327">
                  <w:pPr>
                    <w:ind w:left="171" w:firstLine="0"/>
                    <w:rPr>
                      <w:b w:val="0"/>
                      <w:sz w:val="20"/>
                      <w:szCs w:val="20"/>
                    </w:rPr>
                  </w:pPr>
                  <w:r>
                    <w:rPr>
                      <w:b w:val="0"/>
                      <w:sz w:val="20"/>
                      <w:szCs w:val="20"/>
                    </w:rPr>
                    <w:t xml:space="preserve">Wednesday </w:t>
                  </w:r>
                </w:p>
                <w:p w14:paraId="20E13CF7" w14:textId="3109E2DF" w:rsidR="00183525" w:rsidRPr="00AD03C9" w:rsidRDefault="00183525" w:rsidP="001F5327">
                  <w:pPr>
                    <w:ind w:left="171"/>
                    <w:rPr>
                      <w:b w:val="0"/>
                      <w:sz w:val="20"/>
                      <w:szCs w:val="20"/>
                    </w:rPr>
                  </w:pPr>
                </w:p>
              </w:tc>
              <w:tc>
                <w:tcPr>
                  <w:tcW w:w="2126" w:type="dxa"/>
                  <w:shd w:val="clear" w:color="auto" w:fill="auto"/>
                </w:tcPr>
                <w:p w14:paraId="3DFF25FA" w14:textId="77777777" w:rsidR="00183525" w:rsidRDefault="00183525" w:rsidP="001F5327">
                  <w:pPr>
                    <w:ind w:left="0" w:right="33" w:firstLine="0"/>
                    <w:rPr>
                      <w:b w:val="0"/>
                      <w:sz w:val="20"/>
                      <w:szCs w:val="20"/>
                    </w:rPr>
                  </w:pPr>
                  <w:r w:rsidRPr="00AD03C9">
                    <w:rPr>
                      <w:b w:val="0"/>
                      <w:sz w:val="20"/>
                      <w:szCs w:val="20"/>
                    </w:rPr>
                    <w:t xml:space="preserve">CPPREP4125 </w:t>
                  </w:r>
                </w:p>
                <w:p w14:paraId="0060B96C" w14:textId="77777777" w:rsidR="00183525" w:rsidRPr="00AD03C9" w:rsidRDefault="00183525" w:rsidP="001F5327">
                  <w:pPr>
                    <w:ind w:left="0" w:right="33" w:firstLine="0"/>
                    <w:rPr>
                      <w:b w:val="0"/>
                      <w:sz w:val="20"/>
                      <w:szCs w:val="20"/>
                    </w:rPr>
                  </w:pPr>
                </w:p>
                <w:p w14:paraId="19B6104B" w14:textId="77777777" w:rsidR="00183525" w:rsidRDefault="00183525" w:rsidP="001F5327">
                  <w:pPr>
                    <w:ind w:left="0" w:right="33" w:firstLine="0"/>
                    <w:rPr>
                      <w:b w:val="0"/>
                      <w:sz w:val="20"/>
                      <w:szCs w:val="20"/>
                    </w:rPr>
                  </w:pPr>
                  <w:r w:rsidRPr="00AD03C9">
                    <w:rPr>
                      <w:b w:val="0"/>
                      <w:sz w:val="20"/>
                      <w:szCs w:val="20"/>
                    </w:rPr>
                    <w:t>Transact in trust accounts</w:t>
                  </w:r>
                </w:p>
                <w:p w14:paraId="789BDF97" w14:textId="77777777" w:rsidR="00183525" w:rsidRDefault="00183525" w:rsidP="001F5327">
                  <w:pPr>
                    <w:ind w:left="0" w:right="33" w:firstLine="0"/>
                    <w:rPr>
                      <w:b w:val="0"/>
                      <w:sz w:val="20"/>
                      <w:szCs w:val="20"/>
                    </w:rPr>
                  </w:pPr>
                </w:p>
                <w:p w14:paraId="0EDDA3F8" w14:textId="77777777" w:rsidR="00183525" w:rsidRDefault="00183525" w:rsidP="001F5327">
                  <w:pPr>
                    <w:ind w:left="0" w:right="33" w:firstLine="0"/>
                    <w:rPr>
                      <w:b w:val="0"/>
                      <w:sz w:val="20"/>
                      <w:szCs w:val="20"/>
                    </w:rPr>
                  </w:pPr>
                </w:p>
                <w:p w14:paraId="67E80D60" w14:textId="77777777" w:rsidR="00183525" w:rsidRDefault="00183525" w:rsidP="001F5327">
                  <w:pPr>
                    <w:ind w:left="0" w:right="33" w:firstLine="0"/>
                    <w:rPr>
                      <w:bCs/>
                      <w:sz w:val="20"/>
                      <w:szCs w:val="20"/>
                    </w:rPr>
                  </w:pPr>
                  <w:r w:rsidRPr="001442B1">
                    <w:rPr>
                      <w:bCs/>
                      <w:sz w:val="20"/>
                      <w:szCs w:val="20"/>
                    </w:rPr>
                    <w:t xml:space="preserve">Nominal hours: </w:t>
                  </w:r>
                  <w:r>
                    <w:rPr>
                      <w:bCs/>
                      <w:sz w:val="20"/>
                      <w:szCs w:val="20"/>
                    </w:rPr>
                    <w:t>50</w:t>
                  </w:r>
                </w:p>
                <w:p w14:paraId="4C560320" w14:textId="77777777" w:rsidR="00183525" w:rsidRDefault="00183525" w:rsidP="001F5327">
                  <w:pPr>
                    <w:ind w:left="0" w:right="33" w:firstLine="0"/>
                    <w:rPr>
                      <w:sz w:val="20"/>
                      <w:szCs w:val="20"/>
                    </w:rPr>
                  </w:pPr>
                </w:p>
                <w:p w14:paraId="7BEC8766" w14:textId="77777777" w:rsidR="00183525" w:rsidRPr="00AD03C9" w:rsidRDefault="00183525" w:rsidP="001F5327">
                  <w:pPr>
                    <w:ind w:left="0" w:right="33" w:firstLine="0"/>
                    <w:rPr>
                      <w:b w:val="0"/>
                      <w:sz w:val="20"/>
                      <w:szCs w:val="20"/>
                    </w:rPr>
                  </w:pPr>
                </w:p>
              </w:tc>
              <w:tc>
                <w:tcPr>
                  <w:tcW w:w="993" w:type="dxa"/>
                </w:tcPr>
                <w:p w14:paraId="3C1352AF" w14:textId="1AC2C801" w:rsidR="00183525" w:rsidRPr="00AD03C9" w:rsidRDefault="00183525" w:rsidP="001F5327">
                  <w:pPr>
                    <w:contextualSpacing/>
                    <w:rPr>
                      <w:b w:val="0"/>
                      <w:sz w:val="20"/>
                      <w:szCs w:val="20"/>
                    </w:rPr>
                  </w:pPr>
                  <w:r w:rsidRPr="00AD03C9">
                    <w:rPr>
                      <w:b w:val="0"/>
                      <w:sz w:val="20"/>
                      <w:szCs w:val="20"/>
                    </w:rPr>
                    <w:t>Elective</w:t>
                  </w:r>
                </w:p>
              </w:tc>
              <w:tc>
                <w:tcPr>
                  <w:tcW w:w="3402" w:type="dxa"/>
                  <w:shd w:val="clear" w:color="auto" w:fill="auto"/>
                </w:tcPr>
                <w:p w14:paraId="3D7F9EFD" w14:textId="77777777" w:rsidR="00183525" w:rsidRPr="00AD03C9" w:rsidRDefault="00183525" w:rsidP="001F5327">
                  <w:pPr>
                    <w:numPr>
                      <w:ilvl w:val="0"/>
                      <w:numId w:val="20"/>
                    </w:numPr>
                    <w:contextualSpacing/>
                    <w:rPr>
                      <w:b w:val="0"/>
                      <w:sz w:val="20"/>
                      <w:szCs w:val="20"/>
                    </w:rPr>
                  </w:pPr>
                  <w:r w:rsidRPr="00AD03C9">
                    <w:rPr>
                      <w:b w:val="0"/>
                      <w:sz w:val="20"/>
                      <w:szCs w:val="20"/>
                    </w:rPr>
                    <w:t>Adhere to legislative requirements for administering real estate trust accounts</w:t>
                  </w:r>
                </w:p>
                <w:p w14:paraId="64031478" w14:textId="77777777" w:rsidR="00183525" w:rsidRDefault="00183525" w:rsidP="001F5327">
                  <w:pPr>
                    <w:numPr>
                      <w:ilvl w:val="0"/>
                      <w:numId w:val="26"/>
                    </w:numPr>
                    <w:contextualSpacing/>
                    <w:rPr>
                      <w:b w:val="0"/>
                      <w:sz w:val="20"/>
                      <w:szCs w:val="20"/>
                    </w:rPr>
                  </w:pPr>
                  <w:r w:rsidRPr="00AD03C9">
                    <w:rPr>
                      <w:b w:val="0"/>
                      <w:sz w:val="20"/>
                      <w:szCs w:val="20"/>
                    </w:rPr>
                    <w:t>Outline types and purpose of real estate trust accounts</w:t>
                  </w:r>
                </w:p>
                <w:p w14:paraId="736B7D50" w14:textId="77777777" w:rsidR="00183525" w:rsidRPr="00AD03C9" w:rsidRDefault="00183525" w:rsidP="001F5327">
                  <w:pPr>
                    <w:numPr>
                      <w:ilvl w:val="0"/>
                      <w:numId w:val="20"/>
                    </w:numPr>
                    <w:contextualSpacing/>
                    <w:rPr>
                      <w:b w:val="0"/>
                      <w:sz w:val="20"/>
                      <w:szCs w:val="20"/>
                    </w:rPr>
                  </w:pPr>
                  <w:r w:rsidRPr="00AD03C9">
                    <w:rPr>
                      <w:b w:val="0"/>
                      <w:sz w:val="20"/>
                      <w:szCs w:val="20"/>
                    </w:rPr>
                    <w:t>Process deposits in appropriate trust accounting software</w:t>
                  </w:r>
                </w:p>
                <w:p w14:paraId="7DB355B4" w14:textId="77777777" w:rsidR="00183525" w:rsidRPr="00AD03C9" w:rsidRDefault="00183525" w:rsidP="001F5327">
                  <w:pPr>
                    <w:numPr>
                      <w:ilvl w:val="0"/>
                      <w:numId w:val="20"/>
                    </w:numPr>
                    <w:contextualSpacing/>
                    <w:rPr>
                      <w:b w:val="0"/>
                      <w:sz w:val="20"/>
                      <w:szCs w:val="20"/>
                    </w:rPr>
                  </w:pPr>
                  <w:r w:rsidRPr="00AD03C9">
                    <w:rPr>
                      <w:b w:val="0"/>
                      <w:sz w:val="20"/>
                      <w:szCs w:val="20"/>
                    </w:rPr>
                    <w:t>Provide trust receipts for any payments received</w:t>
                  </w:r>
                </w:p>
                <w:p w14:paraId="63EBCD1B" w14:textId="77777777" w:rsidR="00183525" w:rsidRPr="00AD03C9" w:rsidRDefault="00183525" w:rsidP="001F5327">
                  <w:pPr>
                    <w:numPr>
                      <w:ilvl w:val="0"/>
                      <w:numId w:val="20"/>
                    </w:numPr>
                    <w:contextualSpacing/>
                    <w:rPr>
                      <w:b w:val="0"/>
                      <w:sz w:val="20"/>
                      <w:szCs w:val="20"/>
                    </w:rPr>
                  </w:pPr>
                  <w:r w:rsidRPr="00AD03C9">
                    <w:rPr>
                      <w:b w:val="0"/>
                      <w:sz w:val="20"/>
                      <w:szCs w:val="20"/>
                    </w:rPr>
                    <w:t>Prepare banking documentation to deposit trust moneys</w:t>
                  </w:r>
                </w:p>
                <w:p w14:paraId="6828623E" w14:textId="77777777" w:rsidR="00183525" w:rsidRDefault="00183525" w:rsidP="001F5327">
                  <w:pPr>
                    <w:numPr>
                      <w:ilvl w:val="0"/>
                      <w:numId w:val="26"/>
                    </w:numPr>
                    <w:contextualSpacing/>
                    <w:rPr>
                      <w:b w:val="0"/>
                      <w:sz w:val="20"/>
                      <w:szCs w:val="20"/>
                    </w:rPr>
                  </w:pPr>
                  <w:r w:rsidRPr="00AD03C9">
                    <w:rPr>
                      <w:b w:val="0"/>
                      <w:sz w:val="20"/>
                      <w:szCs w:val="20"/>
                    </w:rPr>
                    <w:t>Record receipts in trust account cash journal and trust account ledger</w:t>
                  </w:r>
                </w:p>
                <w:p w14:paraId="704DD1C4" w14:textId="77777777" w:rsidR="00183525" w:rsidRPr="00AD03C9" w:rsidRDefault="00183525" w:rsidP="001F5327">
                  <w:pPr>
                    <w:numPr>
                      <w:ilvl w:val="0"/>
                      <w:numId w:val="20"/>
                    </w:numPr>
                    <w:contextualSpacing/>
                    <w:rPr>
                      <w:b w:val="0"/>
                      <w:sz w:val="20"/>
                      <w:szCs w:val="20"/>
                    </w:rPr>
                  </w:pPr>
                  <w:r w:rsidRPr="00AD03C9">
                    <w:rPr>
                      <w:b w:val="0"/>
                      <w:sz w:val="20"/>
                      <w:szCs w:val="20"/>
                    </w:rPr>
                    <w:t>Process payment, fees and charges</w:t>
                  </w:r>
                </w:p>
                <w:p w14:paraId="747545F5" w14:textId="77777777" w:rsidR="00183525" w:rsidRPr="00AD03C9" w:rsidRDefault="00183525" w:rsidP="001F5327">
                  <w:pPr>
                    <w:numPr>
                      <w:ilvl w:val="0"/>
                      <w:numId w:val="20"/>
                    </w:numPr>
                    <w:contextualSpacing/>
                    <w:rPr>
                      <w:b w:val="0"/>
                      <w:sz w:val="20"/>
                      <w:szCs w:val="20"/>
                    </w:rPr>
                  </w:pPr>
                  <w:r w:rsidRPr="00AD03C9">
                    <w:rPr>
                      <w:b w:val="0"/>
                      <w:sz w:val="20"/>
                      <w:szCs w:val="20"/>
                    </w:rPr>
                    <w:t>Receive and validate requests for payment</w:t>
                  </w:r>
                </w:p>
                <w:p w14:paraId="5209CEA6" w14:textId="77777777" w:rsidR="00183525" w:rsidRPr="00AD03C9" w:rsidRDefault="00183525" w:rsidP="001F5327">
                  <w:pPr>
                    <w:numPr>
                      <w:ilvl w:val="0"/>
                      <w:numId w:val="20"/>
                    </w:numPr>
                    <w:contextualSpacing/>
                    <w:rPr>
                      <w:b w:val="0"/>
                      <w:sz w:val="20"/>
                      <w:szCs w:val="20"/>
                    </w:rPr>
                  </w:pPr>
                  <w:r w:rsidRPr="00AD03C9">
                    <w:rPr>
                      <w:b w:val="0"/>
                      <w:sz w:val="20"/>
                      <w:szCs w:val="20"/>
                    </w:rPr>
                    <w:t>Check trust account ledger to confirm adequate funds in trust account before processing payment</w:t>
                  </w:r>
                </w:p>
                <w:p w14:paraId="5D499FE1" w14:textId="77777777" w:rsidR="00183525" w:rsidRPr="00AD03C9" w:rsidRDefault="00183525" w:rsidP="001F5327">
                  <w:pPr>
                    <w:numPr>
                      <w:ilvl w:val="0"/>
                      <w:numId w:val="20"/>
                    </w:numPr>
                    <w:contextualSpacing/>
                    <w:rPr>
                      <w:b w:val="0"/>
                      <w:sz w:val="20"/>
                      <w:szCs w:val="20"/>
                    </w:rPr>
                  </w:pPr>
                  <w:r w:rsidRPr="00AD03C9">
                    <w:rPr>
                      <w:b w:val="0"/>
                      <w:sz w:val="20"/>
                      <w:szCs w:val="20"/>
                    </w:rPr>
                    <w:t>Maintain and protect trust account records</w:t>
                  </w:r>
                </w:p>
                <w:p w14:paraId="6C8751F4" w14:textId="77777777" w:rsidR="00183525" w:rsidRPr="00AD03C9" w:rsidRDefault="00183525" w:rsidP="001F5327">
                  <w:pPr>
                    <w:numPr>
                      <w:ilvl w:val="0"/>
                      <w:numId w:val="20"/>
                    </w:numPr>
                    <w:contextualSpacing/>
                    <w:rPr>
                      <w:b w:val="0"/>
                      <w:sz w:val="20"/>
                      <w:szCs w:val="20"/>
                    </w:rPr>
                  </w:pPr>
                  <w:r w:rsidRPr="00AD03C9">
                    <w:rPr>
                      <w:b w:val="0"/>
                      <w:sz w:val="20"/>
                      <w:szCs w:val="20"/>
                    </w:rPr>
                    <w:t>Balance and reconcile trust account</w:t>
                  </w:r>
                </w:p>
                <w:p w14:paraId="1E5FE7F7" w14:textId="77777777" w:rsidR="00183525" w:rsidRPr="00AD03C9" w:rsidRDefault="00183525" w:rsidP="001F5327">
                  <w:pPr>
                    <w:numPr>
                      <w:ilvl w:val="0"/>
                      <w:numId w:val="20"/>
                    </w:numPr>
                    <w:contextualSpacing/>
                    <w:rPr>
                      <w:b w:val="0"/>
                      <w:sz w:val="20"/>
                      <w:szCs w:val="20"/>
                    </w:rPr>
                  </w:pPr>
                  <w:r w:rsidRPr="00AD03C9">
                    <w:rPr>
                      <w:b w:val="0"/>
                      <w:sz w:val="20"/>
                      <w:szCs w:val="20"/>
                    </w:rPr>
                    <w:t>Apply agency contingency procedures to respond to discrepancies identified within the trust account</w:t>
                  </w:r>
                </w:p>
                <w:p w14:paraId="6052BEFA" w14:textId="77777777" w:rsidR="00183525" w:rsidRPr="00AD03C9" w:rsidRDefault="00183525" w:rsidP="001F5327">
                  <w:pPr>
                    <w:numPr>
                      <w:ilvl w:val="0"/>
                      <w:numId w:val="20"/>
                    </w:numPr>
                    <w:contextualSpacing/>
                    <w:rPr>
                      <w:b w:val="0"/>
                      <w:sz w:val="20"/>
                      <w:szCs w:val="20"/>
                    </w:rPr>
                  </w:pPr>
                  <w:r w:rsidRPr="00AD03C9">
                    <w:rPr>
                      <w:b w:val="0"/>
                      <w:sz w:val="20"/>
                      <w:szCs w:val="20"/>
                    </w:rPr>
                    <w:t>Explain the process for unclaimed trust money</w:t>
                  </w:r>
                </w:p>
                <w:p w14:paraId="274EB541" w14:textId="77777777" w:rsidR="00183525" w:rsidRDefault="00183525" w:rsidP="00E4686F">
                  <w:pPr>
                    <w:numPr>
                      <w:ilvl w:val="0"/>
                      <w:numId w:val="26"/>
                    </w:numPr>
                    <w:contextualSpacing/>
                    <w:rPr>
                      <w:b w:val="0"/>
                      <w:sz w:val="20"/>
                      <w:szCs w:val="20"/>
                    </w:rPr>
                  </w:pPr>
                  <w:r w:rsidRPr="00AD03C9">
                    <w:rPr>
                      <w:b w:val="0"/>
                      <w:sz w:val="20"/>
                      <w:szCs w:val="20"/>
                    </w:rPr>
                    <w:t>Maintain security of trust account records</w:t>
                  </w:r>
                </w:p>
                <w:p w14:paraId="4FE52EEA" w14:textId="77777777" w:rsidR="003762A7" w:rsidRDefault="003762A7" w:rsidP="003762A7">
                  <w:pPr>
                    <w:ind w:left="720" w:firstLine="0"/>
                    <w:contextualSpacing/>
                    <w:rPr>
                      <w:b w:val="0"/>
                      <w:sz w:val="20"/>
                      <w:szCs w:val="20"/>
                    </w:rPr>
                  </w:pPr>
                </w:p>
                <w:p w14:paraId="5B7A10FF" w14:textId="77777777" w:rsidR="003762A7" w:rsidRDefault="003762A7" w:rsidP="003762A7">
                  <w:pPr>
                    <w:ind w:left="720" w:firstLine="0"/>
                    <w:contextualSpacing/>
                    <w:rPr>
                      <w:b w:val="0"/>
                      <w:sz w:val="20"/>
                      <w:szCs w:val="20"/>
                    </w:rPr>
                  </w:pPr>
                </w:p>
                <w:p w14:paraId="7680C2A3" w14:textId="77777777" w:rsidR="003762A7" w:rsidRDefault="003762A7" w:rsidP="003762A7">
                  <w:pPr>
                    <w:ind w:left="720" w:firstLine="0"/>
                    <w:contextualSpacing/>
                    <w:rPr>
                      <w:b w:val="0"/>
                      <w:sz w:val="20"/>
                      <w:szCs w:val="20"/>
                    </w:rPr>
                  </w:pPr>
                </w:p>
                <w:p w14:paraId="4C57DC84" w14:textId="74EB008B" w:rsidR="003762A7" w:rsidRPr="00AD03C9" w:rsidRDefault="003762A7" w:rsidP="003762A7">
                  <w:pPr>
                    <w:ind w:left="720" w:firstLine="0"/>
                    <w:contextualSpacing/>
                    <w:rPr>
                      <w:b w:val="0"/>
                      <w:sz w:val="20"/>
                      <w:szCs w:val="20"/>
                    </w:rPr>
                  </w:pPr>
                </w:p>
              </w:tc>
            </w:tr>
            <w:tr w:rsidR="001F5327" w:rsidRPr="00AD03C9" w14:paraId="275F4503" w14:textId="77777777" w:rsidTr="00ED2A30">
              <w:trPr>
                <w:trHeight w:val="404"/>
              </w:trPr>
              <w:tc>
                <w:tcPr>
                  <w:tcW w:w="3964" w:type="dxa"/>
                  <w:gridSpan w:val="2"/>
                  <w:shd w:val="clear" w:color="auto" w:fill="auto"/>
                  <w:vAlign w:val="center"/>
                </w:tcPr>
                <w:p w14:paraId="474362DE" w14:textId="77777777" w:rsidR="001F5327" w:rsidRPr="00AD03C9" w:rsidRDefault="001F5327" w:rsidP="001F5327">
                  <w:pPr>
                    <w:ind w:left="0" w:right="33" w:firstLine="0"/>
                    <w:rPr>
                      <w:b w:val="0"/>
                      <w:sz w:val="20"/>
                      <w:szCs w:val="20"/>
                    </w:rPr>
                  </w:pPr>
                  <w:r w:rsidRPr="00AD03C9">
                    <w:rPr>
                      <w:b w:val="0"/>
                      <w:sz w:val="20"/>
                      <w:szCs w:val="20"/>
                    </w:rPr>
                    <w:t xml:space="preserve">Assessment due </w:t>
                  </w:r>
                </w:p>
              </w:tc>
              <w:tc>
                <w:tcPr>
                  <w:tcW w:w="4395" w:type="dxa"/>
                  <w:gridSpan w:val="2"/>
                  <w:vAlign w:val="center"/>
                </w:tcPr>
                <w:p w14:paraId="7F34CB11" w14:textId="6AEA6543" w:rsidR="001F5327" w:rsidRPr="00AD03C9" w:rsidRDefault="00964CCB" w:rsidP="001F5327">
                  <w:pPr>
                    <w:ind w:left="720" w:firstLine="0"/>
                    <w:contextualSpacing/>
                    <w:rPr>
                      <w:b w:val="0"/>
                      <w:sz w:val="20"/>
                      <w:szCs w:val="20"/>
                    </w:rPr>
                  </w:pPr>
                  <w:r>
                    <w:rPr>
                      <w:b w:val="0"/>
                      <w:sz w:val="20"/>
                      <w:szCs w:val="20"/>
                    </w:rPr>
                    <w:t xml:space="preserve">Monday 3 </w:t>
                  </w:r>
                  <w:r w:rsidR="001F5327" w:rsidRPr="00714C63">
                    <w:rPr>
                      <w:b w:val="0"/>
                      <w:sz w:val="20"/>
                      <w:szCs w:val="20"/>
                    </w:rPr>
                    <w:t>April 2023</w:t>
                  </w:r>
                </w:p>
              </w:tc>
            </w:tr>
            <w:tr w:rsidR="001F5327" w:rsidRPr="00AD03C9" w14:paraId="7061D087" w14:textId="77777777" w:rsidTr="004C5267">
              <w:trPr>
                <w:trHeight w:val="258"/>
              </w:trPr>
              <w:tc>
                <w:tcPr>
                  <w:tcW w:w="8359" w:type="dxa"/>
                  <w:gridSpan w:val="4"/>
                  <w:shd w:val="clear" w:color="auto" w:fill="auto"/>
                </w:tcPr>
                <w:p w14:paraId="3412DDCC" w14:textId="77777777" w:rsidR="003762A7" w:rsidRDefault="003762A7" w:rsidP="001F5327">
                  <w:pPr>
                    <w:ind w:left="720" w:firstLine="0"/>
                    <w:contextualSpacing/>
                    <w:rPr>
                      <w:b w:val="0"/>
                      <w:sz w:val="20"/>
                      <w:szCs w:val="20"/>
                    </w:rPr>
                  </w:pPr>
                </w:p>
                <w:p w14:paraId="371689B6" w14:textId="77777777" w:rsidR="003762A7" w:rsidRDefault="003762A7" w:rsidP="001F5327">
                  <w:pPr>
                    <w:ind w:left="720" w:firstLine="0"/>
                    <w:contextualSpacing/>
                    <w:rPr>
                      <w:b w:val="0"/>
                      <w:sz w:val="20"/>
                      <w:szCs w:val="20"/>
                    </w:rPr>
                  </w:pPr>
                </w:p>
                <w:p w14:paraId="6489984B" w14:textId="3D3BA417" w:rsidR="005F4E90" w:rsidRDefault="001F5327" w:rsidP="001F5327">
                  <w:pPr>
                    <w:ind w:left="720" w:firstLine="0"/>
                    <w:contextualSpacing/>
                    <w:rPr>
                      <w:b w:val="0"/>
                      <w:sz w:val="20"/>
                      <w:szCs w:val="20"/>
                    </w:rPr>
                  </w:pPr>
                  <w:r w:rsidRPr="00AD03C9">
                    <w:rPr>
                      <w:b w:val="0"/>
                      <w:sz w:val="20"/>
                      <w:szCs w:val="20"/>
                    </w:rPr>
                    <w:t xml:space="preserve">WEEK </w:t>
                  </w:r>
                  <w:r>
                    <w:rPr>
                      <w:b w:val="0"/>
                      <w:sz w:val="20"/>
                      <w:szCs w:val="20"/>
                    </w:rPr>
                    <w:t>27</w:t>
                  </w:r>
                  <w:r w:rsidR="00964CCB">
                    <w:rPr>
                      <w:b w:val="0"/>
                      <w:sz w:val="20"/>
                      <w:szCs w:val="20"/>
                    </w:rPr>
                    <w:t xml:space="preserve">6 – 27 </w:t>
                  </w:r>
                  <w:r w:rsidR="005F4E90">
                    <w:rPr>
                      <w:b w:val="0"/>
                      <w:sz w:val="20"/>
                      <w:szCs w:val="20"/>
                    </w:rPr>
                    <w:t>NO ONLINE SESSIONS</w:t>
                  </w:r>
                </w:p>
                <w:p w14:paraId="7EFDFB84" w14:textId="000BECD7" w:rsidR="001F5327" w:rsidRDefault="001F5327" w:rsidP="001F5327">
                  <w:pPr>
                    <w:ind w:left="720" w:firstLine="0"/>
                    <w:contextualSpacing/>
                    <w:rPr>
                      <w:b w:val="0"/>
                      <w:sz w:val="20"/>
                      <w:szCs w:val="20"/>
                    </w:rPr>
                  </w:pPr>
                  <w:r>
                    <w:rPr>
                      <w:b w:val="0"/>
                      <w:sz w:val="20"/>
                      <w:szCs w:val="20"/>
                    </w:rPr>
                    <w:t xml:space="preserve">CONTINUE ASSESSMENT SUBMISSIONS </w:t>
                  </w:r>
                </w:p>
                <w:p w14:paraId="2DCF45A6" w14:textId="7C75D61A" w:rsidR="001F5327" w:rsidRDefault="005F4E90" w:rsidP="001F5327">
                  <w:pPr>
                    <w:ind w:left="720" w:firstLine="0"/>
                    <w:contextualSpacing/>
                    <w:rPr>
                      <w:b w:val="0"/>
                      <w:sz w:val="20"/>
                      <w:szCs w:val="20"/>
                    </w:rPr>
                  </w:pPr>
                  <w:r>
                    <w:rPr>
                      <w:b w:val="0"/>
                      <w:sz w:val="20"/>
                      <w:szCs w:val="20"/>
                    </w:rPr>
                    <w:t>3</w:t>
                  </w:r>
                  <w:r w:rsidRPr="005F4E90">
                    <w:rPr>
                      <w:b w:val="0"/>
                      <w:sz w:val="20"/>
                      <w:szCs w:val="20"/>
                      <w:vertAlign w:val="superscript"/>
                    </w:rPr>
                    <w:t>rd</w:t>
                  </w:r>
                  <w:r>
                    <w:rPr>
                      <w:b w:val="0"/>
                      <w:sz w:val="20"/>
                      <w:szCs w:val="20"/>
                    </w:rPr>
                    <w:t xml:space="preserve"> A</w:t>
                  </w:r>
                  <w:r w:rsidR="001F5327">
                    <w:rPr>
                      <w:b w:val="0"/>
                      <w:sz w:val="20"/>
                      <w:szCs w:val="20"/>
                    </w:rPr>
                    <w:t xml:space="preserve">pril 2023 </w:t>
                  </w:r>
                  <w:r w:rsidR="001F5327" w:rsidRPr="00963769">
                    <w:rPr>
                      <w:b w:val="0"/>
                      <w:sz w:val="20"/>
                      <w:szCs w:val="20"/>
                    </w:rPr>
                    <w:t>FINAL SUBMISSION DATE – ALL OUTSTANDING</w:t>
                  </w:r>
                  <w:r w:rsidR="001F5327">
                    <w:rPr>
                      <w:b w:val="0"/>
                      <w:sz w:val="20"/>
                      <w:szCs w:val="20"/>
                    </w:rPr>
                    <w:t xml:space="preserve"> UNITS*</w:t>
                  </w:r>
                  <w:r w:rsidR="001F5327" w:rsidRPr="00963769">
                    <w:rPr>
                      <w:b w:val="0"/>
                      <w:sz w:val="20"/>
                      <w:szCs w:val="20"/>
                    </w:rPr>
                    <w:t xml:space="preserve"> </w:t>
                  </w:r>
                </w:p>
                <w:p w14:paraId="7D64FE85" w14:textId="79671A0C" w:rsidR="001F5327" w:rsidRDefault="001F5327" w:rsidP="001F5327">
                  <w:pPr>
                    <w:ind w:left="720" w:firstLine="0"/>
                    <w:contextualSpacing/>
                    <w:rPr>
                      <w:b w:val="0"/>
                      <w:i/>
                      <w:iCs/>
                      <w:sz w:val="20"/>
                      <w:szCs w:val="20"/>
                    </w:rPr>
                  </w:pPr>
                  <w:r w:rsidRPr="00DD14AE">
                    <w:rPr>
                      <w:b w:val="0"/>
                      <w:i/>
                      <w:iCs/>
                      <w:sz w:val="20"/>
                      <w:szCs w:val="20"/>
                    </w:rPr>
                    <w:t xml:space="preserve">*Applies to students who have commenced the program in </w:t>
                  </w:r>
                  <w:r w:rsidR="00E4686F">
                    <w:rPr>
                      <w:b w:val="0"/>
                      <w:i/>
                      <w:iCs/>
                      <w:sz w:val="20"/>
                      <w:szCs w:val="20"/>
                    </w:rPr>
                    <w:t>October 2022</w:t>
                  </w:r>
                </w:p>
                <w:p w14:paraId="1EAC41A2" w14:textId="77777777" w:rsidR="00E4686F" w:rsidRDefault="00E4686F" w:rsidP="001F5327">
                  <w:pPr>
                    <w:ind w:left="720" w:firstLine="0"/>
                    <w:contextualSpacing/>
                    <w:rPr>
                      <w:b w:val="0"/>
                      <w:i/>
                      <w:iCs/>
                      <w:sz w:val="20"/>
                      <w:szCs w:val="20"/>
                    </w:rPr>
                  </w:pPr>
                </w:p>
                <w:p w14:paraId="07358831" w14:textId="77777777" w:rsidR="003762A7" w:rsidRDefault="003762A7" w:rsidP="001F5327">
                  <w:pPr>
                    <w:ind w:left="720" w:firstLine="0"/>
                    <w:contextualSpacing/>
                    <w:rPr>
                      <w:b w:val="0"/>
                      <w:i/>
                      <w:iCs/>
                      <w:sz w:val="20"/>
                      <w:szCs w:val="20"/>
                    </w:rPr>
                  </w:pPr>
                </w:p>
                <w:p w14:paraId="719B5D93" w14:textId="52D3B3F9" w:rsidR="003762A7" w:rsidRPr="00DD14AE" w:rsidRDefault="003762A7" w:rsidP="001F5327">
                  <w:pPr>
                    <w:ind w:left="720" w:firstLine="0"/>
                    <w:contextualSpacing/>
                    <w:rPr>
                      <w:b w:val="0"/>
                      <w:i/>
                      <w:iCs/>
                      <w:sz w:val="20"/>
                      <w:szCs w:val="20"/>
                    </w:rPr>
                  </w:pPr>
                </w:p>
              </w:tc>
            </w:tr>
          </w:tbl>
          <w:p w14:paraId="37ECB79D" w14:textId="129D0882" w:rsidR="003A2972" w:rsidRPr="00AD03C9" w:rsidRDefault="003A2972">
            <w:pPr>
              <w:spacing w:line="259" w:lineRule="auto"/>
              <w:ind w:left="2" w:firstLine="0"/>
              <w:rPr>
                <w:sz w:val="20"/>
                <w:szCs w:val="20"/>
              </w:rPr>
            </w:pPr>
          </w:p>
        </w:tc>
      </w:tr>
      <w:tr w:rsidR="003A2972" w:rsidRPr="00AD03C9" w14:paraId="1394D186" w14:textId="77777777" w:rsidTr="007E5319">
        <w:tblPrEx>
          <w:tblCellMar>
            <w:top w:w="53" w:type="dxa"/>
          </w:tblCellMar>
        </w:tblPrEx>
        <w:trPr>
          <w:trHeight w:val="442"/>
        </w:trPr>
        <w:tc>
          <w:tcPr>
            <w:tcW w:w="1673" w:type="dxa"/>
            <w:tcBorders>
              <w:top w:val="single" w:sz="8" w:space="0" w:color="000000"/>
              <w:left w:val="single" w:sz="4" w:space="0" w:color="000000"/>
              <w:bottom w:val="single" w:sz="4" w:space="0" w:color="000000"/>
              <w:right w:val="single" w:sz="4" w:space="0" w:color="000000"/>
            </w:tcBorders>
            <w:shd w:val="clear" w:color="auto" w:fill="D9E2F3" w:themeFill="accent1" w:themeFillTint="33"/>
            <w:vAlign w:val="center"/>
          </w:tcPr>
          <w:p w14:paraId="13316B53" w14:textId="77777777" w:rsidR="003A2972" w:rsidRPr="00AD03C9" w:rsidRDefault="00970A87">
            <w:pPr>
              <w:spacing w:line="259" w:lineRule="auto"/>
              <w:ind w:left="0" w:firstLine="0"/>
              <w:rPr>
                <w:sz w:val="20"/>
                <w:szCs w:val="20"/>
              </w:rPr>
            </w:pPr>
            <w:r w:rsidRPr="00AD03C9">
              <w:rPr>
                <w:sz w:val="20"/>
                <w:szCs w:val="20"/>
              </w:rPr>
              <w:lastRenderedPageBreak/>
              <w:t xml:space="preserve">Pre-requisites  </w:t>
            </w:r>
          </w:p>
        </w:tc>
        <w:tc>
          <w:tcPr>
            <w:tcW w:w="8533" w:type="dxa"/>
            <w:tcBorders>
              <w:top w:val="single" w:sz="8" w:space="0" w:color="000000"/>
              <w:left w:val="single" w:sz="4" w:space="0" w:color="000000"/>
              <w:bottom w:val="single" w:sz="4" w:space="0" w:color="000000"/>
              <w:right w:val="single" w:sz="4" w:space="0" w:color="000000"/>
            </w:tcBorders>
            <w:vAlign w:val="center"/>
          </w:tcPr>
          <w:p w14:paraId="69EF1210" w14:textId="27741FFA" w:rsidR="003A2972" w:rsidRPr="00AD03C9" w:rsidRDefault="00970A87">
            <w:pPr>
              <w:spacing w:line="259" w:lineRule="auto"/>
              <w:ind w:left="2" w:firstLine="0"/>
              <w:rPr>
                <w:sz w:val="20"/>
                <w:szCs w:val="20"/>
              </w:rPr>
            </w:pPr>
            <w:r w:rsidRPr="00AD03C9">
              <w:rPr>
                <w:b w:val="0"/>
                <w:sz w:val="20"/>
                <w:szCs w:val="20"/>
              </w:rPr>
              <w:t xml:space="preserve">There are no pre-requisites for this course.  </w:t>
            </w:r>
          </w:p>
        </w:tc>
      </w:tr>
      <w:tr w:rsidR="0034038F" w:rsidRPr="00AD03C9" w14:paraId="6C2FB3CD" w14:textId="77777777" w:rsidTr="007E5319">
        <w:tblPrEx>
          <w:tblCellMar>
            <w:top w:w="53" w:type="dxa"/>
          </w:tblCellMar>
        </w:tblPrEx>
        <w:trPr>
          <w:trHeight w:val="6147"/>
        </w:trPr>
        <w:tc>
          <w:tcPr>
            <w:tcW w:w="1673" w:type="dxa"/>
            <w:tcBorders>
              <w:top w:val="single" w:sz="4" w:space="0" w:color="000000"/>
              <w:left w:val="single" w:sz="4" w:space="0" w:color="000000"/>
              <w:right w:val="single" w:sz="4" w:space="0" w:color="000000"/>
            </w:tcBorders>
            <w:shd w:val="clear" w:color="auto" w:fill="D9E2F3" w:themeFill="accent1" w:themeFillTint="33"/>
          </w:tcPr>
          <w:p w14:paraId="4F36AFC3" w14:textId="77777777" w:rsidR="0034038F" w:rsidRPr="00AD03C9" w:rsidRDefault="0034038F">
            <w:pPr>
              <w:spacing w:line="259" w:lineRule="auto"/>
              <w:ind w:left="0" w:firstLine="0"/>
              <w:rPr>
                <w:sz w:val="20"/>
                <w:szCs w:val="20"/>
              </w:rPr>
            </w:pPr>
            <w:r w:rsidRPr="00AD03C9">
              <w:rPr>
                <w:sz w:val="20"/>
                <w:szCs w:val="20"/>
              </w:rPr>
              <w:t xml:space="preserve">Entry </w:t>
            </w:r>
          </w:p>
          <w:p w14:paraId="00019A85" w14:textId="77777777" w:rsidR="0034038F" w:rsidRPr="00AD03C9" w:rsidRDefault="0034038F">
            <w:pPr>
              <w:spacing w:line="259" w:lineRule="auto"/>
              <w:ind w:left="0" w:firstLine="0"/>
              <w:rPr>
                <w:sz w:val="20"/>
                <w:szCs w:val="20"/>
              </w:rPr>
            </w:pPr>
            <w:r w:rsidRPr="00AD03C9">
              <w:rPr>
                <w:sz w:val="20"/>
                <w:szCs w:val="20"/>
              </w:rPr>
              <w:t xml:space="preserve">Requirements </w:t>
            </w:r>
          </w:p>
        </w:tc>
        <w:tc>
          <w:tcPr>
            <w:tcW w:w="8533" w:type="dxa"/>
            <w:tcBorders>
              <w:top w:val="single" w:sz="4" w:space="0" w:color="000000"/>
              <w:left w:val="single" w:sz="4" w:space="0" w:color="000000"/>
              <w:right w:val="single" w:sz="4" w:space="0" w:color="000000"/>
            </w:tcBorders>
          </w:tcPr>
          <w:p w14:paraId="58918927" w14:textId="77777777" w:rsidR="0034038F" w:rsidRPr="00AD03C9" w:rsidRDefault="0034038F">
            <w:pPr>
              <w:spacing w:after="88" w:line="276" w:lineRule="auto"/>
              <w:ind w:left="2" w:firstLine="0"/>
              <w:rPr>
                <w:sz w:val="20"/>
                <w:szCs w:val="20"/>
              </w:rPr>
            </w:pPr>
            <w:r w:rsidRPr="00AD03C9">
              <w:rPr>
                <w:b w:val="0"/>
                <w:sz w:val="20"/>
                <w:szCs w:val="20"/>
              </w:rPr>
              <w:t xml:space="preserve">This course does not have specific entry requirements. However, the REIV, expects participants in this course to meet the following:  </w:t>
            </w:r>
          </w:p>
          <w:p w14:paraId="624776C8" w14:textId="1C08E158" w:rsidR="0034038F" w:rsidRPr="00AD03C9" w:rsidRDefault="0034038F">
            <w:pPr>
              <w:numPr>
                <w:ilvl w:val="0"/>
                <w:numId w:val="6"/>
              </w:numPr>
              <w:spacing w:after="82" w:line="282" w:lineRule="auto"/>
              <w:ind w:hanging="360"/>
              <w:rPr>
                <w:sz w:val="20"/>
                <w:szCs w:val="20"/>
              </w:rPr>
            </w:pPr>
            <w:r w:rsidRPr="00AD03C9">
              <w:rPr>
                <w:b w:val="0"/>
                <w:sz w:val="20"/>
                <w:szCs w:val="20"/>
              </w:rPr>
              <w:t>Age requirement (over 18 years of age</w:t>
            </w:r>
            <w:r w:rsidR="00DD14AE">
              <w:rPr>
                <w:b w:val="0"/>
                <w:sz w:val="20"/>
                <w:szCs w:val="20"/>
              </w:rPr>
              <w:t>)</w:t>
            </w:r>
          </w:p>
          <w:p w14:paraId="6AA4C7A5" w14:textId="7AF43FE5" w:rsidR="0034038F" w:rsidRPr="00AD03C9" w:rsidRDefault="0034038F">
            <w:pPr>
              <w:numPr>
                <w:ilvl w:val="0"/>
                <w:numId w:val="6"/>
              </w:numPr>
              <w:spacing w:after="75" w:line="259" w:lineRule="auto"/>
              <w:ind w:hanging="360"/>
              <w:rPr>
                <w:sz w:val="20"/>
                <w:szCs w:val="20"/>
              </w:rPr>
            </w:pPr>
            <w:r w:rsidRPr="00AD03C9">
              <w:rPr>
                <w:b w:val="0"/>
                <w:sz w:val="20"/>
                <w:szCs w:val="20"/>
              </w:rPr>
              <w:t xml:space="preserve">Must be </w:t>
            </w:r>
            <w:r w:rsidR="00DD14AE">
              <w:rPr>
                <w:b w:val="0"/>
                <w:sz w:val="20"/>
                <w:szCs w:val="20"/>
              </w:rPr>
              <w:t>live and und</w:t>
            </w:r>
            <w:r w:rsidRPr="00AD03C9">
              <w:rPr>
                <w:b w:val="0"/>
                <w:sz w:val="20"/>
                <w:szCs w:val="20"/>
              </w:rPr>
              <w:t xml:space="preserve">ertake training in the state of Victoria </w:t>
            </w:r>
          </w:p>
          <w:p w14:paraId="594B0A4C" w14:textId="77777777" w:rsidR="00DD14AE" w:rsidRPr="00DD14AE" w:rsidRDefault="0034038F">
            <w:pPr>
              <w:numPr>
                <w:ilvl w:val="0"/>
                <w:numId w:val="6"/>
              </w:numPr>
              <w:spacing w:line="259" w:lineRule="auto"/>
              <w:ind w:hanging="360"/>
              <w:rPr>
                <w:sz w:val="20"/>
                <w:szCs w:val="20"/>
              </w:rPr>
            </w:pPr>
            <w:r w:rsidRPr="00AD03C9">
              <w:rPr>
                <w:b w:val="0"/>
                <w:sz w:val="20"/>
                <w:szCs w:val="20"/>
              </w:rPr>
              <w:t>Australian citizen, holder of permanent residence</w:t>
            </w:r>
            <w:r w:rsidR="00DD14AE">
              <w:rPr>
                <w:b w:val="0"/>
                <w:sz w:val="20"/>
                <w:szCs w:val="20"/>
              </w:rPr>
              <w:t xml:space="preserve">, have a valid green Medicare card </w:t>
            </w:r>
            <w:r w:rsidRPr="00AD03C9">
              <w:rPr>
                <w:b w:val="0"/>
                <w:sz w:val="20"/>
                <w:szCs w:val="20"/>
              </w:rPr>
              <w:t xml:space="preserve"> or be on a visa that allows study in Australia</w:t>
            </w:r>
          </w:p>
          <w:p w14:paraId="0DDD0034" w14:textId="77777777" w:rsidR="00BF347E" w:rsidRDefault="0034038F" w:rsidP="00BF347E">
            <w:pPr>
              <w:numPr>
                <w:ilvl w:val="0"/>
                <w:numId w:val="6"/>
              </w:numPr>
              <w:spacing w:line="259" w:lineRule="auto"/>
              <w:ind w:hanging="360"/>
              <w:rPr>
                <w:sz w:val="20"/>
                <w:szCs w:val="20"/>
              </w:rPr>
            </w:pPr>
            <w:r w:rsidRPr="00AD03C9">
              <w:rPr>
                <w:b w:val="0"/>
                <w:sz w:val="20"/>
                <w:szCs w:val="20"/>
              </w:rPr>
              <w:t xml:space="preserve"> </w:t>
            </w:r>
            <w:r w:rsidR="00DD14AE" w:rsidRPr="00DD14AE">
              <w:rPr>
                <w:b w:val="0"/>
                <w:sz w:val="20"/>
                <w:szCs w:val="20"/>
              </w:rPr>
              <w:t xml:space="preserve"> **The REIV is not CRICOS approved and is not permitted to deliver to international students. </w:t>
            </w:r>
          </w:p>
          <w:p w14:paraId="09131ED2" w14:textId="77777777" w:rsidR="00BF347E" w:rsidRDefault="00BF347E" w:rsidP="00BF347E">
            <w:pPr>
              <w:spacing w:line="259" w:lineRule="auto"/>
              <w:ind w:left="723" w:firstLine="0"/>
              <w:rPr>
                <w:sz w:val="20"/>
                <w:szCs w:val="20"/>
              </w:rPr>
            </w:pPr>
          </w:p>
          <w:p w14:paraId="53915768" w14:textId="725D870E" w:rsidR="00BF347E" w:rsidRPr="00BF347E" w:rsidRDefault="00BF347E" w:rsidP="00BF347E">
            <w:pPr>
              <w:numPr>
                <w:ilvl w:val="0"/>
                <w:numId w:val="6"/>
              </w:numPr>
              <w:spacing w:line="259" w:lineRule="auto"/>
              <w:ind w:hanging="360"/>
              <w:rPr>
                <w:sz w:val="20"/>
                <w:szCs w:val="20"/>
              </w:rPr>
            </w:pPr>
            <w:r w:rsidRPr="00BF347E">
              <w:rPr>
                <w:b w:val="0"/>
                <w:sz w:val="20"/>
                <w:szCs w:val="20"/>
              </w:rPr>
              <w:t xml:space="preserve">Computing requirements  </w:t>
            </w:r>
          </w:p>
          <w:p w14:paraId="09D30621" w14:textId="77777777" w:rsidR="00BF347E" w:rsidRPr="00BF347E" w:rsidRDefault="00BF347E" w:rsidP="00BF347E">
            <w:pPr>
              <w:numPr>
                <w:ilvl w:val="0"/>
                <w:numId w:val="30"/>
              </w:numPr>
              <w:spacing w:line="259" w:lineRule="auto"/>
              <w:ind w:left="1136" w:hanging="425"/>
              <w:rPr>
                <w:b w:val="0"/>
                <w:sz w:val="20"/>
                <w:szCs w:val="20"/>
              </w:rPr>
            </w:pPr>
            <w:r w:rsidRPr="00BF347E">
              <w:rPr>
                <w:b w:val="0"/>
                <w:sz w:val="20"/>
                <w:szCs w:val="20"/>
              </w:rPr>
              <w:t xml:space="preserve">Reliable internet connectivity  </w:t>
            </w:r>
          </w:p>
          <w:p w14:paraId="7F9ECF31" w14:textId="15BE9B5C" w:rsidR="00BF347E" w:rsidRPr="00BF347E" w:rsidRDefault="00FE5454" w:rsidP="00BF347E">
            <w:pPr>
              <w:numPr>
                <w:ilvl w:val="0"/>
                <w:numId w:val="30"/>
              </w:numPr>
              <w:spacing w:line="259" w:lineRule="auto"/>
              <w:ind w:left="1136" w:hanging="425"/>
              <w:rPr>
                <w:b w:val="0"/>
                <w:sz w:val="20"/>
                <w:szCs w:val="20"/>
              </w:rPr>
            </w:pPr>
            <w:r>
              <w:rPr>
                <w:b w:val="0"/>
                <w:sz w:val="20"/>
                <w:szCs w:val="20"/>
              </w:rPr>
              <w:t>ZOOM</w:t>
            </w:r>
            <w:r w:rsidR="00BF347E" w:rsidRPr="00BF347E">
              <w:rPr>
                <w:b w:val="0"/>
                <w:sz w:val="20"/>
                <w:szCs w:val="20"/>
              </w:rPr>
              <w:t xml:space="preserve"> </w:t>
            </w:r>
            <w:proofErr w:type="gramStart"/>
            <w:r w:rsidR="00BF347E" w:rsidRPr="00BF347E">
              <w:rPr>
                <w:b w:val="0"/>
                <w:sz w:val="20"/>
                <w:szCs w:val="20"/>
              </w:rPr>
              <w:t>program  https://</w:t>
            </w:r>
            <w:r>
              <w:rPr>
                <w:b w:val="0"/>
                <w:sz w:val="20"/>
                <w:szCs w:val="20"/>
              </w:rPr>
              <w:t>ZOOM</w:t>
            </w:r>
            <w:r w:rsidR="00BF347E" w:rsidRPr="00BF347E">
              <w:rPr>
                <w:b w:val="0"/>
                <w:sz w:val="20"/>
                <w:szCs w:val="20"/>
              </w:rPr>
              <w:t>.us/signin</w:t>
            </w:r>
            <w:proofErr w:type="gramEnd"/>
            <w:r w:rsidR="00BF347E" w:rsidRPr="00BF347E">
              <w:rPr>
                <w:b w:val="0"/>
                <w:sz w:val="20"/>
                <w:szCs w:val="20"/>
              </w:rPr>
              <w:t xml:space="preserve"> </w:t>
            </w:r>
          </w:p>
          <w:p w14:paraId="0A7F7547" w14:textId="77777777" w:rsidR="00BF347E" w:rsidRPr="00BF347E" w:rsidRDefault="00BF347E" w:rsidP="00BF347E">
            <w:pPr>
              <w:numPr>
                <w:ilvl w:val="0"/>
                <w:numId w:val="30"/>
              </w:numPr>
              <w:spacing w:line="259" w:lineRule="auto"/>
              <w:ind w:left="1136" w:hanging="425"/>
              <w:rPr>
                <w:b w:val="0"/>
                <w:sz w:val="20"/>
                <w:szCs w:val="20"/>
              </w:rPr>
            </w:pPr>
            <w:r w:rsidRPr="00BF347E">
              <w:rPr>
                <w:b w:val="0"/>
                <w:sz w:val="20"/>
                <w:szCs w:val="20"/>
              </w:rPr>
              <w:t>Functioning webcam and microphone</w:t>
            </w:r>
          </w:p>
          <w:p w14:paraId="56C2DC9D" w14:textId="77777777" w:rsidR="00BF347E" w:rsidRPr="00BF347E" w:rsidRDefault="00BF347E" w:rsidP="00BF347E">
            <w:pPr>
              <w:numPr>
                <w:ilvl w:val="0"/>
                <w:numId w:val="30"/>
              </w:numPr>
              <w:spacing w:line="259" w:lineRule="auto"/>
              <w:ind w:left="1136" w:hanging="425"/>
              <w:rPr>
                <w:b w:val="0"/>
                <w:sz w:val="20"/>
                <w:szCs w:val="20"/>
              </w:rPr>
            </w:pPr>
            <w:r w:rsidRPr="00BF347E">
              <w:rPr>
                <w:b w:val="0"/>
                <w:sz w:val="20"/>
                <w:szCs w:val="20"/>
              </w:rPr>
              <w:t xml:space="preserve">Computer equipment </w:t>
            </w:r>
          </w:p>
          <w:p w14:paraId="0C96593E" w14:textId="77777777" w:rsidR="00BF347E" w:rsidRPr="00BF347E" w:rsidRDefault="00BF347E" w:rsidP="00BF347E">
            <w:pPr>
              <w:spacing w:line="259" w:lineRule="auto"/>
              <w:ind w:left="1561" w:firstLine="0"/>
              <w:rPr>
                <w:bCs/>
                <w:sz w:val="20"/>
                <w:szCs w:val="20"/>
              </w:rPr>
            </w:pPr>
            <w:r w:rsidRPr="00BF347E">
              <w:rPr>
                <w:bCs/>
                <w:sz w:val="20"/>
                <w:szCs w:val="20"/>
              </w:rPr>
              <w:t xml:space="preserve">PC users </w:t>
            </w:r>
          </w:p>
          <w:p w14:paraId="7EEA49B4" w14:textId="77777777" w:rsidR="00BF347E" w:rsidRPr="00BF347E" w:rsidRDefault="00BF347E" w:rsidP="00BF347E">
            <w:pPr>
              <w:numPr>
                <w:ilvl w:val="0"/>
                <w:numId w:val="30"/>
              </w:numPr>
              <w:spacing w:line="259" w:lineRule="auto"/>
              <w:ind w:left="1561" w:hanging="425"/>
              <w:rPr>
                <w:b w:val="0"/>
                <w:sz w:val="20"/>
                <w:szCs w:val="20"/>
              </w:rPr>
            </w:pPr>
            <w:r w:rsidRPr="00BF347E">
              <w:rPr>
                <w:b w:val="0"/>
                <w:sz w:val="20"/>
                <w:szCs w:val="20"/>
              </w:rPr>
              <w:t xml:space="preserve">Operating system: Windows 10 or later </w:t>
            </w:r>
          </w:p>
          <w:p w14:paraId="7D1A88B4" w14:textId="77777777" w:rsidR="00BF347E" w:rsidRPr="00BF347E" w:rsidRDefault="00BF347E" w:rsidP="00BF347E">
            <w:pPr>
              <w:numPr>
                <w:ilvl w:val="0"/>
                <w:numId w:val="30"/>
              </w:numPr>
              <w:spacing w:line="259" w:lineRule="auto"/>
              <w:ind w:left="1561" w:hanging="425"/>
              <w:rPr>
                <w:b w:val="0"/>
                <w:sz w:val="20"/>
                <w:szCs w:val="20"/>
              </w:rPr>
            </w:pPr>
            <w:r w:rsidRPr="00BF347E">
              <w:rPr>
                <w:b w:val="0"/>
                <w:sz w:val="20"/>
                <w:szCs w:val="20"/>
              </w:rPr>
              <w:t xml:space="preserve">Browser: Chrome </w:t>
            </w:r>
          </w:p>
          <w:p w14:paraId="7DFB6D94" w14:textId="77777777" w:rsidR="00BF347E" w:rsidRPr="00BF347E" w:rsidRDefault="00BF347E" w:rsidP="00BF347E">
            <w:pPr>
              <w:numPr>
                <w:ilvl w:val="0"/>
                <w:numId w:val="30"/>
              </w:numPr>
              <w:spacing w:line="259" w:lineRule="auto"/>
              <w:ind w:left="1561" w:hanging="425"/>
              <w:rPr>
                <w:b w:val="0"/>
                <w:sz w:val="20"/>
                <w:szCs w:val="20"/>
              </w:rPr>
            </w:pPr>
            <w:r w:rsidRPr="00BF347E">
              <w:rPr>
                <w:b w:val="0"/>
                <w:sz w:val="20"/>
                <w:szCs w:val="20"/>
              </w:rPr>
              <w:t xml:space="preserve">Word: Word 2010 or later </w:t>
            </w:r>
          </w:p>
          <w:p w14:paraId="31A7C146" w14:textId="77777777" w:rsidR="00BF347E" w:rsidRPr="00BF347E" w:rsidRDefault="00BF347E" w:rsidP="00BF347E">
            <w:pPr>
              <w:numPr>
                <w:ilvl w:val="0"/>
                <w:numId w:val="30"/>
              </w:numPr>
              <w:spacing w:line="259" w:lineRule="auto"/>
              <w:ind w:left="1561" w:hanging="425"/>
              <w:rPr>
                <w:b w:val="0"/>
                <w:sz w:val="20"/>
                <w:szCs w:val="20"/>
              </w:rPr>
            </w:pPr>
            <w:r w:rsidRPr="00BF347E">
              <w:rPr>
                <w:b w:val="0"/>
                <w:sz w:val="20"/>
                <w:szCs w:val="20"/>
              </w:rPr>
              <w:t xml:space="preserve">PDF reader: Adobe Acrobat Reader DC </w:t>
            </w:r>
          </w:p>
          <w:p w14:paraId="0BAE73AC" w14:textId="0F7D071E" w:rsidR="00BF347E" w:rsidRPr="00BF347E" w:rsidRDefault="00000000" w:rsidP="00BF347E">
            <w:pPr>
              <w:spacing w:line="259" w:lineRule="auto"/>
              <w:ind w:left="1561" w:firstLine="0"/>
              <w:rPr>
                <w:b w:val="0"/>
                <w:sz w:val="20"/>
                <w:szCs w:val="20"/>
              </w:rPr>
            </w:pPr>
            <w:hyperlink r:id="rId12" w:history="1">
              <w:r w:rsidR="00BF347E" w:rsidRPr="009637C9">
                <w:rPr>
                  <w:rStyle w:val="Hyperlink"/>
                  <w:b w:val="0"/>
                  <w:sz w:val="20"/>
                  <w:szCs w:val="20"/>
                </w:rPr>
                <w:t>https://get.adobe.com/uk/reader/</w:t>
              </w:r>
            </w:hyperlink>
            <w:r w:rsidR="00BF347E">
              <w:rPr>
                <w:b w:val="0"/>
                <w:sz w:val="20"/>
                <w:szCs w:val="20"/>
              </w:rPr>
              <w:t xml:space="preserve"> </w:t>
            </w:r>
            <w:r w:rsidR="00BF347E" w:rsidRPr="00BF347E">
              <w:rPr>
                <w:b w:val="0"/>
                <w:sz w:val="20"/>
                <w:szCs w:val="20"/>
              </w:rPr>
              <w:t xml:space="preserve"> </w:t>
            </w:r>
          </w:p>
          <w:p w14:paraId="3E984DC6" w14:textId="77777777" w:rsidR="00BF347E" w:rsidRPr="00BF347E" w:rsidRDefault="00BF347E" w:rsidP="00BF347E">
            <w:pPr>
              <w:spacing w:line="259" w:lineRule="auto"/>
              <w:ind w:left="1561" w:firstLine="0"/>
              <w:rPr>
                <w:bCs/>
                <w:sz w:val="20"/>
                <w:szCs w:val="20"/>
              </w:rPr>
            </w:pPr>
            <w:r w:rsidRPr="00BF347E">
              <w:rPr>
                <w:bCs/>
                <w:sz w:val="20"/>
                <w:szCs w:val="20"/>
              </w:rPr>
              <w:t>Mac users</w:t>
            </w:r>
          </w:p>
          <w:p w14:paraId="73EC78EC" w14:textId="77777777" w:rsidR="00BF347E" w:rsidRPr="00BF347E" w:rsidRDefault="00BF347E" w:rsidP="00BF347E">
            <w:pPr>
              <w:numPr>
                <w:ilvl w:val="0"/>
                <w:numId w:val="30"/>
              </w:numPr>
              <w:spacing w:line="259" w:lineRule="auto"/>
              <w:ind w:left="1561" w:hanging="425"/>
              <w:rPr>
                <w:b w:val="0"/>
                <w:sz w:val="20"/>
                <w:szCs w:val="20"/>
              </w:rPr>
            </w:pPr>
            <w:r w:rsidRPr="00BF347E">
              <w:rPr>
                <w:b w:val="0"/>
                <w:sz w:val="20"/>
                <w:szCs w:val="20"/>
              </w:rPr>
              <w:t>Operating system: MacOSX with macOS 10.9 or later</w:t>
            </w:r>
          </w:p>
          <w:p w14:paraId="51E7E753" w14:textId="77777777" w:rsidR="00BF347E" w:rsidRPr="00BF347E" w:rsidRDefault="00BF347E" w:rsidP="00BF347E">
            <w:pPr>
              <w:numPr>
                <w:ilvl w:val="0"/>
                <w:numId w:val="30"/>
              </w:numPr>
              <w:spacing w:line="259" w:lineRule="auto"/>
              <w:ind w:left="1561" w:hanging="425"/>
              <w:rPr>
                <w:b w:val="0"/>
                <w:sz w:val="20"/>
                <w:szCs w:val="20"/>
              </w:rPr>
            </w:pPr>
            <w:r w:rsidRPr="00BF347E">
              <w:rPr>
                <w:b w:val="0"/>
                <w:sz w:val="20"/>
                <w:szCs w:val="20"/>
              </w:rPr>
              <w:t xml:space="preserve">Browser: Chrome </w:t>
            </w:r>
          </w:p>
          <w:p w14:paraId="48A24314" w14:textId="77777777" w:rsidR="00BF347E" w:rsidRPr="00BF347E" w:rsidRDefault="00BF347E" w:rsidP="00BF347E">
            <w:pPr>
              <w:numPr>
                <w:ilvl w:val="0"/>
                <w:numId w:val="30"/>
              </w:numPr>
              <w:spacing w:line="259" w:lineRule="auto"/>
              <w:ind w:left="1561" w:hanging="425"/>
              <w:rPr>
                <w:b w:val="0"/>
                <w:sz w:val="20"/>
                <w:szCs w:val="20"/>
              </w:rPr>
            </w:pPr>
            <w:r w:rsidRPr="00BF347E">
              <w:rPr>
                <w:b w:val="0"/>
                <w:sz w:val="20"/>
                <w:szCs w:val="20"/>
              </w:rPr>
              <w:t xml:space="preserve">Word: Word 2010 or later </w:t>
            </w:r>
          </w:p>
          <w:p w14:paraId="13F42DA3" w14:textId="77777777" w:rsidR="00BF347E" w:rsidRPr="00BF347E" w:rsidRDefault="00BF347E" w:rsidP="00BF347E">
            <w:pPr>
              <w:numPr>
                <w:ilvl w:val="0"/>
                <w:numId w:val="30"/>
              </w:numPr>
              <w:spacing w:line="259" w:lineRule="auto"/>
              <w:ind w:left="1561" w:hanging="425"/>
              <w:rPr>
                <w:b w:val="0"/>
                <w:sz w:val="20"/>
                <w:szCs w:val="20"/>
              </w:rPr>
            </w:pPr>
            <w:r w:rsidRPr="00BF347E">
              <w:rPr>
                <w:b w:val="0"/>
                <w:sz w:val="20"/>
                <w:szCs w:val="20"/>
              </w:rPr>
              <w:t xml:space="preserve">PDF reader: Adobe Acrobat Reader DC </w:t>
            </w:r>
          </w:p>
          <w:p w14:paraId="198771C0" w14:textId="22877571" w:rsidR="00BF347E" w:rsidRPr="00BF347E" w:rsidRDefault="00000000" w:rsidP="00BF347E">
            <w:pPr>
              <w:spacing w:line="259" w:lineRule="auto"/>
              <w:ind w:left="1561" w:firstLine="0"/>
              <w:rPr>
                <w:b w:val="0"/>
                <w:sz w:val="20"/>
                <w:szCs w:val="20"/>
              </w:rPr>
            </w:pPr>
            <w:hyperlink r:id="rId13" w:history="1">
              <w:r w:rsidR="00BF347E" w:rsidRPr="009637C9">
                <w:rPr>
                  <w:rStyle w:val="Hyperlink"/>
                  <w:b w:val="0"/>
                  <w:sz w:val="20"/>
                  <w:szCs w:val="20"/>
                </w:rPr>
                <w:t>https://get.adobe.com/uk/reader/</w:t>
              </w:r>
            </w:hyperlink>
            <w:r w:rsidR="00BF347E">
              <w:rPr>
                <w:b w:val="0"/>
                <w:sz w:val="20"/>
                <w:szCs w:val="20"/>
              </w:rPr>
              <w:t xml:space="preserve"> </w:t>
            </w:r>
            <w:r w:rsidR="00BF347E" w:rsidRPr="00BF347E">
              <w:rPr>
                <w:b w:val="0"/>
                <w:sz w:val="20"/>
                <w:szCs w:val="20"/>
              </w:rPr>
              <w:t xml:space="preserve"> </w:t>
            </w:r>
          </w:p>
          <w:p w14:paraId="4E8C01D9" w14:textId="2ACE3AB3" w:rsidR="0034038F" w:rsidRPr="00BF347E" w:rsidRDefault="0034038F" w:rsidP="00BF347E">
            <w:pPr>
              <w:spacing w:line="259" w:lineRule="auto"/>
              <w:ind w:right="1323"/>
              <w:rPr>
                <w:sz w:val="20"/>
                <w:szCs w:val="20"/>
              </w:rPr>
            </w:pPr>
          </w:p>
        </w:tc>
      </w:tr>
      <w:tr w:rsidR="003A2972" w:rsidRPr="00AD03C9" w14:paraId="5776BE71" w14:textId="77777777" w:rsidTr="0086115A">
        <w:tblPrEx>
          <w:tblCellMar>
            <w:top w:w="41" w:type="dxa"/>
            <w:right w:w="58" w:type="dxa"/>
          </w:tblCellMar>
        </w:tblPrEx>
        <w:trPr>
          <w:trHeight w:val="2314"/>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B906D2C" w14:textId="77777777" w:rsidR="003A2972" w:rsidRPr="00AD03C9" w:rsidRDefault="00970A87">
            <w:pPr>
              <w:spacing w:line="259" w:lineRule="auto"/>
              <w:ind w:left="0" w:firstLine="0"/>
              <w:rPr>
                <w:sz w:val="20"/>
                <w:szCs w:val="20"/>
              </w:rPr>
            </w:pPr>
            <w:r w:rsidRPr="00AD03C9">
              <w:rPr>
                <w:sz w:val="20"/>
                <w:szCs w:val="20"/>
              </w:rPr>
              <w:t xml:space="preserve">Suitability </w:t>
            </w:r>
          </w:p>
        </w:tc>
        <w:tc>
          <w:tcPr>
            <w:tcW w:w="8533" w:type="dxa"/>
            <w:tcBorders>
              <w:top w:val="single" w:sz="4" w:space="0" w:color="000000"/>
              <w:left w:val="single" w:sz="4" w:space="0" w:color="000000"/>
              <w:bottom w:val="single" w:sz="4" w:space="0" w:color="000000"/>
              <w:right w:val="single" w:sz="4" w:space="0" w:color="000000"/>
            </w:tcBorders>
            <w:vAlign w:val="center"/>
          </w:tcPr>
          <w:p w14:paraId="5EB906A0" w14:textId="77777777" w:rsidR="003A2972" w:rsidRPr="00AD03C9" w:rsidRDefault="00970A87">
            <w:pPr>
              <w:spacing w:after="120" w:line="276" w:lineRule="auto"/>
              <w:ind w:left="2" w:right="25" w:firstLine="0"/>
              <w:rPr>
                <w:sz w:val="20"/>
                <w:szCs w:val="20"/>
              </w:rPr>
            </w:pPr>
            <w:proofErr w:type="spellStart"/>
            <w:r w:rsidRPr="00AD03C9">
              <w:rPr>
                <w:i/>
                <w:sz w:val="20"/>
                <w:szCs w:val="20"/>
              </w:rPr>
              <w:t>Elearning</w:t>
            </w:r>
            <w:proofErr w:type="spellEnd"/>
            <w:r w:rsidRPr="00AD03C9">
              <w:rPr>
                <w:b w:val="0"/>
                <w:sz w:val="20"/>
                <w:szCs w:val="20"/>
              </w:rPr>
              <w:t xml:space="preserve">- all interested individuals will undertake a pre-training review. This process allows the REIV to confirm the course meets the student’s needs and aspirations as well as identifying any learning support requirements and a student’s digital literacy capabilities.  Undertaking this process also ensures the student fully understands the program and to address eligibility requirements if a student is accessing government funding. As part of the pre-training review applicants will need to undertake an online literacy, language and numeracy assessment, which also assists REIV in assessing a student’s suitability.  </w:t>
            </w:r>
          </w:p>
          <w:p w14:paraId="6521A9AA" w14:textId="473114C5" w:rsidR="003A2972" w:rsidRPr="00AD03C9" w:rsidRDefault="00970A87">
            <w:pPr>
              <w:spacing w:line="259" w:lineRule="auto"/>
              <w:ind w:left="3" w:firstLine="0"/>
              <w:rPr>
                <w:sz w:val="20"/>
                <w:szCs w:val="20"/>
              </w:rPr>
            </w:pPr>
            <w:r w:rsidRPr="00AD03C9">
              <w:rPr>
                <w:b w:val="0"/>
                <w:sz w:val="20"/>
                <w:szCs w:val="20"/>
              </w:rPr>
              <w:t xml:space="preserve"> </w:t>
            </w:r>
          </w:p>
        </w:tc>
      </w:tr>
      <w:tr w:rsidR="003A2972" w:rsidRPr="00AD03C9" w14:paraId="09283CEF" w14:textId="77777777" w:rsidTr="007E5319">
        <w:tblPrEx>
          <w:tblCellMar>
            <w:top w:w="41" w:type="dxa"/>
            <w:right w:w="58" w:type="dxa"/>
          </w:tblCellMar>
        </w:tblPrEx>
        <w:trPr>
          <w:trHeight w:val="1380"/>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174CD2C" w14:textId="77777777" w:rsidR="003A2972" w:rsidRPr="00AD03C9" w:rsidRDefault="00970A87">
            <w:pPr>
              <w:spacing w:line="259" w:lineRule="auto"/>
              <w:ind w:left="0" w:firstLine="0"/>
              <w:rPr>
                <w:sz w:val="20"/>
                <w:szCs w:val="20"/>
              </w:rPr>
            </w:pPr>
            <w:r w:rsidRPr="00AD03C9">
              <w:rPr>
                <w:sz w:val="20"/>
                <w:szCs w:val="20"/>
              </w:rPr>
              <w:t xml:space="preserve">Intakes and Timetable  </w:t>
            </w:r>
          </w:p>
        </w:tc>
        <w:tc>
          <w:tcPr>
            <w:tcW w:w="8533" w:type="dxa"/>
            <w:tcBorders>
              <w:top w:val="single" w:sz="4" w:space="0" w:color="000000"/>
              <w:left w:val="single" w:sz="4" w:space="0" w:color="000000"/>
              <w:bottom w:val="single" w:sz="4" w:space="0" w:color="000000"/>
              <w:right w:val="single" w:sz="4" w:space="0" w:color="000000"/>
            </w:tcBorders>
          </w:tcPr>
          <w:p w14:paraId="78EFB579" w14:textId="799CBA40" w:rsidR="003A2972" w:rsidRPr="00AD03C9" w:rsidRDefault="00970A87">
            <w:pPr>
              <w:spacing w:after="60" w:line="276" w:lineRule="auto"/>
              <w:ind w:left="2" w:firstLine="0"/>
              <w:rPr>
                <w:sz w:val="20"/>
                <w:szCs w:val="20"/>
              </w:rPr>
            </w:pPr>
            <w:proofErr w:type="spellStart"/>
            <w:r w:rsidRPr="00AD03C9">
              <w:rPr>
                <w:i/>
                <w:sz w:val="20"/>
                <w:szCs w:val="20"/>
              </w:rPr>
              <w:t>Elearning</w:t>
            </w:r>
            <w:proofErr w:type="spellEnd"/>
            <w:r w:rsidRPr="00AD03C9">
              <w:rPr>
                <w:i/>
                <w:sz w:val="20"/>
                <w:szCs w:val="20"/>
              </w:rPr>
              <w:t xml:space="preserve"> </w:t>
            </w:r>
            <w:r w:rsidRPr="00AD03C9">
              <w:rPr>
                <w:b w:val="0"/>
                <w:sz w:val="20"/>
                <w:szCs w:val="20"/>
              </w:rPr>
              <w:t xml:space="preserve">- Commencement dates vary, please visit the </w:t>
            </w:r>
            <w:r w:rsidR="00BD719E">
              <w:rPr>
                <w:b w:val="0"/>
                <w:sz w:val="20"/>
                <w:szCs w:val="20"/>
              </w:rPr>
              <w:t>Agent’s Representative page (</w:t>
            </w:r>
            <w:r w:rsidR="00BD719E" w:rsidRPr="00BD719E">
              <w:rPr>
                <w:b w:val="0"/>
                <w:sz w:val="20"/>
                <w:szCs w:val="20"/>
              </w:rPr>
              <w:t>CPP41419 Certificate IV in Real Estate Practice</w:t>
            </w:r>
            <w:r w:rsidR="00BD719E">
              <w:rPr>
                <w:b w:val="0"/>
                <w:sz w:val="20"/>
                <w:szCs w:val="20"/>
              </w:rPr>
              <w:t xml:space="preserve">) </w:t>
            </w:r>
            <w:r w:rsidRPr="00AD03C9">
              <w:rPr>
                <w:b w:val="0"/>
                <w:sz w:val="20"/>
                <w:szCs w:val="20"/>
              </w:rPr>
              <w:t xml:space="preserve">via the Training tab at www.reiv.com.au or email </w:t>
            </w:r>
            <w:r w:rsidR="00BD719E">
              <w:rPr>
                <w:b w:val="0"/>
                <w:color w:val="0563C1"/>
                <w:sz w:val="20"/>
                <w:szCs w:val="20"/>
                <w:u w:val="single" w:color="0563C1"/>
              </w:rPr>
              <w:t>training</w:t>
            </w:r>
            <w:r w:rsidRPr="00AD03C9">
              <w:rPr>
                <w:b w:val="0"/>
                <w:color w:val="0563C1"/>
                <w:sz w:val="20"/>
                <w:szCs w:val="20"/>
                <w:u w:val="single" w:color="0563C1"/>
              </w:rPr>
              <w:t>@reiv.com.au</w:t>
            </w:r>
            <w:r w:rsidRPr="00AD03C9">
              <w:rPr>
                <w:b w:val="0"/>
                <w:sz w:val="20"/>
                <w:szCs w:val="20"/>
              </w:rPr>
              <w:t xml:space="preserve"> for further information.   </w:t>
            </w:r>
          </w:p>
          <w:p w14:paraId="1F11CE68" w14:textId="0CA2258F" w:rsidR="003A2972" w:rsidRPr="00AD03C9" w:rsidRDefault="003A2972">
            <w:pPr>
              <w:spacing w:line="259" w:lineRule="auto"/>
              <w:ind w:left="2" w:right="41" w:firstLine="0"/>
              <w:rPr>
                <w:sz w:val="20"/>
                <w:szCs w:val="20"/>
              </w:rPr>
            </w:pPr>
          </w:p>
        </w:tc>
      </w:tr>
      <w:tr w:rsidR="003A2972" w:rsidRPr="00AD03C9" w14:paraId="6386F2DB" w14:textId="77777777" w:rsidTr="007E5319">
        <w:tblPrEx>
          <w:tblCellMar>
            <w:top w:w="41" w:type="dxa"/>
            <w:right w:w="58" w:type="dxa"/>
          </w:tblCellMar>
        </w:tblPrEx>
        <w:trPr>
          <w:trHeight w:val="1226"/>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7B6456F" w14:textId="77777777" w:rsidR="003A2972" w:rsidRPr="00AD03C9" w:rsidRDefault="00970A87">
            <w:pPr>
              <w:spacing w:after="43" w:line="259" w:lineRule="auto"/>
              <w:ind w:left="0" w:firstLine="0"/>
              <w:rPr>
                <w:sz w:val="20"/>
                <w:szCs w:val="20"/>
              </w:rPr>
            </w:pPr>
            <w:r w:rsidRPr="00AD03C9">
              <w:rPr>
                <w:sz w:val="20"/>
                <w:szCs w:val="20"/>
              </w:rPr>
              <w:t xml:space="preserve">Holiday Periods </w:t>
            </w:r>
          </w:p>
          <w:p w14:paraId="56929E65" w14:textId="77777777" w:rsidR="003A2972" w:rsidRPr="00AD03C9" w:rsidRDefault="00970A87">
            <w:pPr>
              <w:spacing w:line="259" w:lineRule="auto"/>
              <w:ind w:left="0" w:firstLine="0"/>
              <w:rPr>
                <w:sz w:val="20"/>
                <w:szCs w:val="20"/>
              </w:rPr>
            </w:pPr>
            <w:r w:rsidRPr="00AD03C9">
              <w:rPr>
                <w:sz w:val="20"/>
                <w:szCs w:val="20"/>
              </w:rPr>
              <w:t xml:space="preserve"> </w:t>
            </w:r>
          </w:p>
        </w:tc>
        <w:tc>
          <w:tcPr>
            <w:tcW w:w="8533" w:type="dxa"/>
            <w:tcBorders>
              <w:top w:val="single" w:sz="4" w:space="0" w:color="000000"/>
              <w:left w:val="single" w:sz="4" w:space="0" w:color="000000"/>
              <w:bottom w:val="single" w:sz="4" w:space="0" w:color="000000"/>
              <w:right w:val="single" w:sz="4" w:space="0" w:color="000000"/>
            </w:tcBorders>
          </w:tcPr>
          <w:p w14:paraId="51D3782F" w14:textId="77777777" w:rsidR="003A2972" w:rsidRPr="00AD03C9" w:rsidRDefault="00970A87">
            <w:pPr>
              <w:spacing w:after="102" w:line="259" w:lineRule="auto"/>
              <w:ind w:left="2" w:firstLine="0"/>
              <w:rPr>
                <w:sz w:val="20"/>
                <w:szCs w:val="20"/>
              </w:rPr>
            </w:pPr>
            <w:r w:rsidRPr="00AD03C9">
              <w:rPr>
                <w:b w:val="0"/>
                <w:sz w:val="20"/>
                <w:szCs w:val="20"/>
              </w:rPr>
              <w:t xml:space="preserve">There is no training and assessment scheduled during the following holiday periods: </w:t>
            </w:r>
          </w:p>
          <w:p w14:paraId="38B687B4" w14:textId="77777777" w:rsidR="003A2972" w:rsidRPr="00AD03C9" w:rsidRDefault="00970A87">
            <w:pPr>
              <w:numPr>
                <w:ilvl w:val="0"/>
                <w:numId w:val="8"/>
              </w:numPr>
              <w:spacing w:after="72" w:line="259" w:lineRule="auto"/>
              <w:ind w:hanging="360"/>
              <w:rPr>
                <w:sz w:val="20"/>
                <w:szCs w:val="20"/>
              </w:rPr>
            </w:pPr>
            <w:r w:rsidRPr="00AD03C9">
              <w:rPr>
                <w:b w:val="0"/>
                <w:sz w:val="20"/>
                <w:szCs w:val="20"/>
              </w:rPr>
              <w:t xml:space="preserve">All Victorian public holidays  </w:t>
            </w:r>
          </w:p>
          <w:p w14:paraId="4D80DC0E" w14:textId="4A2A4699" w:rsidR="003A2972" w:rsidRPr="00AD03C9" w:rsidRDefault="00970A87">
            <w:pPr>
              <w:numPr>
                <w:ilvl w:val="0"/>
                <w:numId w:val="8"/>
              </w:numPr>
              <w:spacing w:line="259" w:lineRule="auto"/>
              <w:ind w:hanging="360"/>
              <w:rPr>
                <w:sz w:val="20"/>
                <w:szCs w:val="20"/>
              </w:rPr>
            </w:pPr>
            <w:r w:rsidRPr="00AD03C9">
              <w:rPr>
                <w:b w:val="0"/>
                <w:sz w:val="20"/>
                <w:szCs w:val="20"/>
              </w:rPr>
              <w:t xml:space="preserve">No training during the Christmas - New Year Break, with training resuming </w:t>
            </w:r>
            <w:r w:rsidR="00BD719E">
              <w:rPr>
                <w:b w:val="0"/>
                <w:sz w:val="20"/>
                <w:szCs w:val="20"/>
              </w:rPr>
              <w:t xml:space="preserve">third </w:t>
            </w:r>
            <w:r w:rsidRPr="00AD03C9">
              <w:rPr>
                <w:b w:val="0"/>
                <w:sz w:val="20"/>
                <w:szCs w:val="20"/>
              </w:rPr>
              <w:t xml:space="preserve">week of January </w:t>
            </w:r>
          </w:p>
        </w:tc>
      </w:tr>
      <w:tr w:rsidR="0034038F" w:rsidRPr="00AD03C9" w14:paraId="000E2F54" w14:textId="77777777" w:rsidTr="007E5319">
        <w:tblPrEx>
          <w:tblCellMar>
            <w:top w:w="41" w:type="dxa"/>
            <w:right w:w="58" w:type="dxa"/>
          </w:tblCellMar>
        </w:tblPrEx>
        <w:trPr>
          <w:trHeight w:val="3081"/>
        </w:trPr>
        <w:tc>
          <w:tcPr>
            <w:tcW w:w="1673" w:type="dxa"/>
            <w:tcBorders>
              <w:top w:val="single" w:sz="4" w:space="0" w:color="000000"/>
              <w:left w:val="single" w:sz="4" w:space="0" w:color="000000"/>
              <w:right w:val="single" w:sz="4" w:space="0" w:color="000000"/>
            </w:tcBorders>
            <w:shd w:val="clear" w:color="auto" w:fill="D9E2F3" w:themeFill="accent1" w:themeFillTint="33"/>
          </w:tcPr>
          <w:p w14:paraId="4B1F995E" w14:textId="77777777" w:rsidR="0034038F" w:rsidRPr="00AD03C9" w:rsidRDefault="0034038F">
            <w:pPr>
              <w:spacing w:line="259" w:lineRule="auto"/>
              <w:ind w:left="0" w:firstLine="0"/>
              <w:rPr>
                <w:sz w:val="20"/>
                <w:szCs w:val="20"/>
              </w:rPr>
            </w:pPr>
            <w:r w:rsidRPr="00AD03C9">
              <w:rPr>
                <w:sz w:val="20"/>
                <w:szCs w:val="20"/>
              </w:rPr>
              <w:lastRenderedPageBreak/>
              <w:t xml:space="preserve">Training </w:t>
            </w:r>
          </w:p>
          <w:p w14:paraId="164B94E0" w14:textId="77777777" w:rsidR="0034038F" w:rsidRPr="00AD03C9" w:rsidRDefault="0034038F">
            <w:pPr>
              <w:spacing w:line="259" w:lineRule="auto"/>
              <w:ind w:left="0" w:firstLine="0"/>
              <w:rPr>
                <w:sz w:val="20"/>
                <w:szCs w:val="20"/>
              </w:rPr>
            </w:pPr>
            <w:r w:rsidRPr="00AD03C9">
              <w:rPr>
                <w:sz w:val="20"/>
                <w:szCs w:val="20"/>
              </w:rPr>
              <w:t xml:space="preserve">Arrangements </w:t>
            </w:r>
          </w:p>
        </w:tc>
        <w:tc>
          <w:tcPr>
            <w:tcW w:w="8533" w:type="dxa"/>
            <w:tcBorders>
              <w:top w:val="single" w:sz="4" w:space="0" w:color="000000"/>
              <w:left w:val="single" w:sz="4" w:space="0" w:color="000000"/>
              <w:right w:val="single" w:sz="4" w:space="0" w:color="000000"/>
            </w:tcBorders>
          </w:tcPr>
          <w:p w14:paraId="6C9B142A" w14:textId="77777777" w:rsidR="0034038F" w:rsidRPr="00AD03C9" w:rsidRDefault="0034038F">
            <w:pPr>
              <w:spacing w:after="60" w:line="276" w:lineRule="auto"/>
              <w:ind w:left="2" w:firstLine="0"/>
              <w:rPr>
                <w:sz w:val="20"/>
                <w:szCs w:val="20"/>
              </w:rPr>
            </w:pPr>
            <w:r w:rsidRPr="00AD03C9">
              <w:rPr>
                <w:b w:val="0"/>
                <w:sz w:val="20"/>
                <w:szCs w:val="20"/>
              </w:rPr>
              <w:t xml:space="preserve">Training is planned to ensure that students have a mixture of practical and theoretical components to cater for a wide variety of learning styles. Additionally, workplace practices and environments will be regularly simulated and used to conduct role play assessments in accordance with unit requirements.  </w:t>
            </w:r>
          </w:p>
          <w:p w14:paraId="14617158" w14:textId="7A296FC6" w:rsidR="0034038F" w:rsidRPr="00AD03C9" w:rsidRDefault="00F81379">
            <w:pPr>
              <w:spacing w:after="62" w:line="276" w:lineRule="auto"/>
              <w:ind w:left="3" w:firstLine="0"/>
              <w:rPr>
                <w:sz w:val="20"/>
                <w:szCs w:val="20"/>
              </w:rPr>
            </w:pPr>
            <w:proofErr w:type="spellStart"/>
            <w:r>
              <w:rPr>
                <w:b w:val="0"/>
                <w:sz w:val="20"/>
                <w:szCs w:val="20"/>
              </w:rPr>
              <w:t>Self paced</w:t>
            </w:r>
            <w:proofErr w:type="spellEnd"/>
            <w:r>
              <w:rPr>
                <w:b w:val="0"/>
                <w:sz w:val="20"/>
                <w:szCs w:val="20"/>
              </w:rPr>
              <w:t xml:space="preserve"> learning and activities </w:t>
            </w:r>
            <w:r w:rsidR="0034038F" w:rsidRPr="00AD03C9">
              <w:rPr>
                <w:b w:val="0"/>
                <w:sz w:val="20"/>
                <w:szCs w:val="20"/>
              </w:rPr>
              <w:t xml:space="preserve">may include research, reading related textbooks, continuing to work on assessment tasks and preparing for role plays. </w:t>
            </w:r>
          </w:p>
          <w:p w14:paraId="7945E79A" w14:textId="77777777" w:rsidR="0034038F" w:rsidRPr="00AD03C9" w:rsidRDefault="0034038F">
            <w:pPr>
              <w:spacing w:after="88" w:line="276" w:lineRule="auto"/>
              <w:ind w:left="2" w:firstLine="0"/>
              <w:jc w:val="both"/>
              <w:rPr>
                <w:sz w:val="20"/>
                <w:szCs w:val="20"/>
              </w:rPr>
            </w:pPr>
            <w:r w:rsidRPr="00AD03C9">
              <w:rPr>
                <w:b w:val="0"/>
                <w:sz w:val="20"/>
                <w:szCs w:val="20"/>
              </w:rPr>
              <w:t xml:space="preserve">Students are provided with </w:t>
            </w:r>
            <w:proofErr w:type="spellStart"/>
            <w:r w:rsidRPr="00AD03C9">
              <w:rPr>
                <w:b w:val="0"/>
                <w:sz w:val="20"/>
                <w:szCs w:val="20"/>
              </w:rPr>
              <w:t>etextbooks</w:t>
            </w:r>
            <w:proofErr w:type="spellEnd"/>
            <w:r w:rsidRPr="00AD03C9">
              <w:rPr>
                <w:b w:val="0"/>
                <w:sz w:val="20"/>
                <w:szCs w:val="20"/>
              </w:rPr>
              <w:t xml:space="preserve"> in the learning platform to support their learning (these are included in the course fees): </w:t>
            </w:r>
          </w:p>
          <w:p w14:paraId="09D2E65A" w14:textId="77777777" w:rsidR="0034038F" w:rsidRPr="00AD03C9" w:rsidRDefault="0034038F">
            <w:pPr>
              <w:numPr>
                <w:ilvl w:val="0"/>
                <w:numId w:val="9"/>
              </w:numPr>
              <w:spacing w:after="105" w:line="259" w:lineRule="auto"/>
              <w:ind w:hanging="360"/>
              <w:rPr>
                <w:sz w:val="20"/>
                <w:szCs w:val="20"/>
              </w:rPr>
            </w:pPr>
            <w:r w:rsidRPr="00AD03C9">
              <w:rPr>
                <w:b w:val="0"/>
                <w:sz w:val="20"/>
                <w:szCs w:val="20"/>
              </w:rPr>
              <w:t xml:space="preserve">Unit Learner Guides as </w:t>
            </w:r>
            <w:proofErr w:type="spellStart"/>
            <w:r w:rsidRPr="00AD03C9">
              <w:rPr>
                <w:b w:val="0"/>
                <w:sz w:val="20"/>
                <w:szCs w:val="20"/>
              </w:rPr>
              <w:t>etextbooks</w:t>
            </w:r>
            <w:proofErr w:type="spellEnd"/>
            <w:r w:rsidRPr="00AD03C9">
              <w:rPr>
                <w:b w:val="0"/>
                <w:sz w:val="20"/>
                <w:szCs w:val="20"/>
              </w:rPr>
              <w:t xml:space="preserve">  </w:t>
            </w:r>
          </w:p>
          <w:p w14:paraId="2F483461" w14:textId="22B1EDAD" w:rsidR="0034038F" w:rsidRPr="00AD03C9" w:rsidRDefault="0034038F" w:rsidP="00D3572E">
            <w:pPr>
              <w:tabs>
                <w:tab w:val="center" w:pos="404"/>
                <w:tab w:val="center" w:pos="4404"/>
              </w:tabs>
              <w:spacing w:line="259" w:lineRule="auto"/>
              <w:ind w:left="0"/>
              <w:rPr>
                <w:sz w:val="20"/>
                <w:szCs w:val="20"/>
              </w:rPr>
            </w:pPr>
            <w:r w:rsidRPr="00AD03C9">
              <w:rPr>
                <w:b w:val="0"/>
                <w:sz w:val="20"/>
                <w:szCs w:val="20"/>
              </w:rPr>
              <w:t xml:space="preserve">) </w:t>
            </w:r>
          </w:p>
        </w:tc>
      </w:tr>
      <w:tr w:rsidR="003A2972" w:rsidRPr="00AD03C9" w14:paraId="7707E3BD" w14:textId="77777777" w:rsidTr="007E5319">
        <w:tblPrEx>
          <w:tblCellMar>
            <w:top w:w="53" w:type="dxa"/>
            <w:right w:w="62" w:type="dxa"/>
          </w:tblCellMar>
        </w:tblPrEx>
        <w:trPr>
          <w:trHeight w:val="3955"/>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9CCE148" w14:textId="77777777" w:rsidR="003A2972" w:rsidRPr="00AD03C9" w:rsidRDefault="00970A87">
            <w:pPr>
              <w:spacing w:line="259" w:lineRule="auto"/>
              <w:ind w:left="0" w:firstLine="0"/>
              <w:rPr>
                <w:sz w:val="20"/>
                <w:szCs w:val="20"/>
              </w:rPr>
            </w:pPr>
            <w:r w:rsidRPr="00AD03C9">
              <w:rPr>
                <w:sz w:val="20"/>
                <w:szCs w:val="20"/>
              </w:rPr>
              <w:t xml:space="preserve">Additional Support </w:t>
            </w:r>
          </w:p>
        </w:tc>
        <w:tc>
          <w:tcPr>
            <w:tcW w:w="8533" w:type="dxa"/>
            <w:tcBorders>
              <w:top w:val="single" w:sz="4" w:space="0" w:color="000000"/>
              <w:left w:val="single" w:sz="4" w:space="0" w:color="000000"/>
              <w:bottom w:val="single" w:sz="4" w:space="0" w:color="000000"/>
              <w:right w:val="single" w:sz="4" w:space="0" w:color="000000"/>
            </w:tcBorders>
          </w:tcPr>
          <w:p w14:paraId="13EB4D24" w14:textId="77777777" w:rsidR="003A2972" w:rsidRPr="00AD03C9" w:rsidRDefault="00970A87">
            <w:pPr>
              <w:spacing w:after="90" w:line="276" w:lineRule="auto"/>
              <w:ind w:left="2" w:firstLine="0"/>
              <w:rPr>
                <w:sz w:val="20"/>
                <w:szCs w:val="20"/>
              </w:rPr>
            </w:pPr>
            <w:r w:rsidRPr="00AD03C9">
              <w:rPr>
                <w:b w:val="0"/>
                <w:sz w:val="20"/>
                <w:szCs w:val="20"/>
              </w:rPr>
              <w:t>All students will complete a language literacy and numeracy assessment during the enrolment process to determine their learning support needs this is conducted via an online assessment tool. All students will be provided with a range of learning support options and resources to help them achieve competency. Where additional support needs have been identified a support plan</w:t>
            </w:r>
            <w:r w:rsidRPr="00AD03C9">
              <w:rPr>
                <w:b w:val="0"/>
                <w:i/>
                <w:sz w:val="20"/>
                <w:szCs w:val="20"/>
              </w:rPr>
              <w:t xml:space="preserve"> </w:t>
            </w:r>
            <w:r w:rsidRPr="00AD03C9">
              <w:rPr>
                <w:b w:val="0"/>
                <w:sz w:val="20"/>
                <w:szCs w:val="20"/>
              </w:rPr>
              <w:t xml:space="preserve">will be developed which may include:  </w:t>
            </w:r>
          </w:p>
          <w:p w14:paraId="44FB2A94" w14:textId="77777777" w:rsidR="003A2972" w:rsidRPr="00AD03C9" w:rsidRDefault="00970A87">
            <w:pPr>
              <w:numPr>
                <w:ilvl w:val="0"/>
                <w:numId w:val="10"/>
              </w:numPr>
              <w:spacing w:after="73" w:line="259" w:lineRule="auto"/>
              <w:ind w:hanging="360"/>
              <w:rPr>
                <w:sz w:val="20"/>
                <w:szCs w:val="20"/>
              </w:rPr>
            </w:pPr>
            <w:r w:rsidRPr="00AD03C9">
              <w:rPr>
                <w:b w:val="0"/>
                <w:sz w:val="20"/>
                <w:szCs w:val="20"/>
              </w:rPr>
              <w:t xml:space="preserve">Mentoring from trainers </w:t>
            </w:r>
          </w:p>
          <w:p w14:paraId="729D5B0F" w14:textId="77777777" w:rsidR="003A2972" w:rsidRPr="00AD03C9" w:rsidRDefault="00970A87">
            <w:pPr>
              <w:numPr>
                <w:ilvl w:val="0"/>
                <w:numId w:val="10"/>
              </w:numPr>
              <w:spacing w:after="73" w:line="259" w:lineRule="auto"/>
              <w:ind w:hanging="360"/>
              <w:rPr>
                <w:sz w:val="20"/>
                <w:szCs w:val="20"/>
              </w:rPr>
            </w:pPr>
            <w:r w:rsidRPr="00AD03C9">
              <w:rPr>
                <w:b w:val="0"/>
                <w:sz w:val="20"/>
                <w:szCs w:val="20"/>
              </w:rPr>
              <w:t xml:space="preserve">Additional classes, tutorials and workshops </w:t>
            </w:r>
          </w:p>
          <w:p w14:paraId="4B2DCAB7" w14:textId="77777777" w:rsidR="00F81379" w:rsidRDefault="00970A87" w:rsidP="00F81379">
            <w:pPr>
              <w:numPr>
                <w:ilvl w:val="0"/>
                <w:numId w:val="10"/>
              </w:numPr>
              <w:spacing w:after="73" w:line="259" w:lineRule="auto"/>
              <w:ind w:hanging="360"/>
              <w:rPr>
                <w:sz w:val="20"/>
                <w:szCs w:val="20"/>
              </w:rPr>
            </w:pPr>
            <w:r w:rsidRPr="00AD03C9">
              <w:rPr>
                <w:b w:val="0"/>
                <w:sz w:val="20"/>
                <w:szCs w:val="20"/>
              </w:rPr>
              <w:t xml:space="preserve">Online support and exercises for some courses </w:t>
            </w:r>
          </w:p>
          <w:p w14:paraId="63F9A2BE" w14:textId="7DD267DB" w:rsidR="003A2972" w:rsidRPr="00F81379" w:rsidRDefault="00970A87" w:rsidP="00F81379">
            <w:pPr>
              <w:numPr>
                <w:ilvl w:val="0"/>
                <w:numId w:val="10"/>
              </w:numPr>
              <w:spacing w:after="73" w:line="259" w:lineRule="auto"/>
              <w:ind w:hanging="360"/>
              <w:rPr>
                <w:sz w:val="20"/>
                <w:szCs w:val="20"/>
              </w:rPr>
            </w:pPr>
            <w:r w:rsidRPr="00F81379">
              <w:rPr>
                <w:b w:val="0"/>
                <w:sz w:val="20"/>
                <w:szCs w:val="20"/>
              </w:rPr>
              <w:t xml:space="preserve">Referral to external support services </w:t>
            </w:r>
          </w:p>
          <w:p w14:paraId="7AE5321B" w14:textId="77777777" w:rsidR="003A2972" w:rsidRPr="00AD03C9" w:rsidRDefault="00970A87">
            <w:pPr>
              <w:numPr>
                <w:ilvl w:val="0"/>
                <w:numId w:val="10"/>
              </w:numPr>
              <w:spacing w:after="45" w:line="259" w:lineRule="auto"/>
              <w:ind w:hanging="360"/>
              <w:rPr>
                <w:sz w:val="20"/>
                <w:szCs w:val="20"/>
              </w:rPr>
            </w:pPr>
            <w:r w:rsidRPr="00AD03C9">
              <w:rPr>
                <w:b w:val="0"/>
                <w:sz w:val="20"/>
                <w:szCs w:val="20"/>
              </w:rPr>
              <w:t xml:space="preserve">Reasonable adjustment to assessments  </w:t>
            </w:r>
          </w:p>
          <w:p w14:paraId="45C022E7" w14:textId="77777777" w:rsidR="003A2972" w:rsidRPr="00AD03C9" w:rsidRDefault="00970A87">
            <w:pPr>
              <w:spacing w:line="259" w:lineRule="auto"/>
              <w:ind w:left="2" w:firstLine="0"/>
              <w:rPr>
                <w:sz w:val="20"/>
                <w:szCs w:val="20"/>
              </w:rPr>
            </w:pPr>
            <w:r w:rsidRPr="00AD03C9">
              <w:rPr>
                <w:b w:val="0"/>
                <w:sz w:val="20"/>
                <w:szCs w:val="20"/>
              </w:rPr>
              <w:t xml:space="preserve">Provision of additional support services will be provided where necessary to enable students to participate in the same way as any other person regardless of whether support services have been required.  </w:t>
            </w:r>
          </w:p>
        </w:tc>
      </w:tr>
      <w:tr w:rsidR="0034038F" w:rsidRPr="00AD03C9" w14:paraId="5FB346CE" w14:textId="77777777" w:rsidTr="007E5319">
        <w:tblPrEx>
          <w:tblCellMar>
            <w:top w:w="53" w:type="dxa"/>
            <w:right w:w="62" w:type="dxa"/>
          </w:tblCellMar>
        </w:tblPrEx>
        <w:trPr>
          <w:trHeight w:val="5355"/>
        </w:trPr>
        <w:tc>
          <w:tcPr>
            <w:tcW w:w="1673" w:type="dxa"/>
            <w:tcBorders>
              <w:top w:val="single" w:sz="4" w:space="0" w:color="000000"/>
              <w:left w:val="single" w:sz="4" w:space="0" w:color="000000"/>
              <w:right w:val="single" w:sz="4" w:space="0" w:color="000000"/>
            </w:tcBorders>
            <w:shd w:val="clear" w:color="auto" w:fill="D9E2F3" w:themeFill="accent1" w:themeFillTint="33"/>
          </w:tcPr>
          <w:p w14:paraId="04B8B21D" w14:textId="77777777" w:rsidR="0034038F" w:rsidRPr="00AD03C9" w:rsidRDefault="0034038F">
            <w:pPr>
              <w:spacing w:line="259" w:lineRule="auto"/>
              <w:ind w:left="0" w:firstLine="0"/>
              <w:rPr>
                <w:sz w:val="20"/>
                <w:szCs w:val="20"/>
              </w:rPr>
            </w:pPr>
            <w:r w:rsidRPr="00AD03C9">
              <w:rPr>
                <w:sz w:val="20"/>
                <w:szCs w:val="20"/>
              </w:rPr>
              <w:t xml:space="preserve">Assessment Arrangements </w:t>
            </w:r>
          </w:p>
        </w:tc>
        <w:tc>
          <w:tcPr>
            <w:tcW w:w="8533" w:type="dxa"/>
            <w:tcBorders>
              <w:top w:val="single" w:sz="4" w:space="0" w:color="000000"/>
              <w:left w:val="single" w:sz="4" w:space="0" w:color="000000"/>
              <w:right w:val="single" w:sz="4" w:space="0" w:color="000000"/>
            </w:tcBorders>
          </w:tcPr>
          <w:p w14:paraId="3C95BE1B" w14:textId="5349FCD8" w:rsidR="0034038F" w:rsidRPr="00AD03C9" w:rsidRDefault="0034038F">
            <w:pPr>
              <w:spacing w:after="60" w:line="276" w:lineRule="auto"/>
              <w:ind w:left="2" w:firstLine="0"/>
              <w:rPr>
                <w:sz w:val="20"/>
                <w:szCs w:val="20"/>
              </w:rPr>
            </w:pPr>
            <w:proofErr w:type="spellStart"/>
            <w:r w:rsidRPr="00AD03C9">
              <w:rPr>
                <w:i/>
                <w:sz w:val="20"/>
                <w:szCs w:val="20"/>
              </w:rPr>
              <w:t>Elearning</w:t>
            </w:r>
            <w:proofErr w:type="spellEnd"/>
            <w:r w:rsidRPr="00AD03C9">
              <w:rPr>
                <w:i/>
                <w:sz w:val="20"/>
                <w:szCs w:val="20"/>
              </w:rPr>
              <w:t xml:space="preserve"> </w:t>
            </w:r>
            <w:r w:rsidRPr="00AD03C9">
              <w:rPr>
                <w:b w:val="0"/>
                <w:sz w:val="20"/>
                <w:szCs w:val="20"/>
              </w:rPr>
              <w:t xml:space="preserve">- students will be required to complete some assessments during their </w:t>
            </w:r>
            <w:r w:rsidR="00FE5454">
              <w:rPr>
                <w:b w:val="0"/>
                <w:sz w:val="20"/>
                <w:szCs w:val="20"/>
              </w:rPr>
              <w:t>ZOOM</w:t>
            </w:r>
            <w:r w:rsidRPr="00AD03C9">
              <w:rPr>
                <w:b w:val="0"/>
                <w:sz w:val="20"/>
                <w:szCs w:val="20"/>
              </w:rPr>
              <w:t xml:space="preserve"> meetings with the majority of assessments completed in student’s own time. Learning activities and assessments, to be completed in students own time</w:t>
            </w:r>
            <w:r w:rsidR="00F81379">
              <w:rPr>
                <w:b w:val="0"/>
                <w:sz w:val="20"/>
                <w:szCs w:val="20"/>
              </w:rPr>
              <w:t>.</w:t>
            </w:r>
          </w:p>
          <w:p w14:paraId="57AAD4CB" w14:textId="77777777" w:rsidR="0034038F" w:rsidRPr="00AD03C9" w:rsidRDefault="0034038F">
            <w:pPr>
              <w:spacing w:after="90" w:line="276" w:lineRule="auto"/>
              <w:ind w:left="3" w:firstLine="0"/>
              <w:rPr>
                <w:sz w:val="20"/>
                <w:szCs w:val="20"/>
              </w:rPr>
            </w:pPr>
            <w:r w:rsidRPr="00AD03C9">
              <w:rPr>
                <w:b w:val="0"/>
                <w:sz w:val="20"/>
                <w:szCs w:val="20"/>
              </w:rPr>
              <w:t xml:space="preserve">Assessment will be conducted individually. Students undertaking </w:t>
            </w:r>
            <w:proofErr w:type="spellStart"/>
            <w:r w:rsidRPr="00AD03C9">
              <w:rPr>
                <w:b w:val="0"/>
                <w:sz w:val="20"/>
                <w:szCs w:val="20"/>
              </w:rPr>
              <w:t>elearning</w:t>
            </w:r>
            <w:proofErr w:type="spellEnd"/>
            <w:r w:rsidRPr="00AD03C9">
              <w:rPr>
                <w:b w:val="0"/>
                <w:sz w:val="20"/>
                <w:szCs w:val="20"/>
              </w:rPr>
              <w:t xml:space="preserve"> will access and complete assessments for each cluster in the online learning platform and includes: </w:t>
            </w:r>
          </w:p>
          <w:p w14:paraId="4FB2586C" w14:textId="77777777" w:rsidR="0034038F" w:rsidRPr="00AD03C9" w:rsidRDefault="0034038F">
            <w:pPr>
              <w:numPr>
                <w:ilvl w:val="0"/>
                <w:numId w:val="11"/>
              </w:numPr>
              <w:spacing w:after="73" w:line="259" w:lineRule="auto"/>
              <w:ind w:hanging="360"/>
              <w:rPr>
                <w:sz w:val="20"/>
                <w:szCs w:val="20"/>
              </w:rPr>
            </w:pPr>
            <w:r w:rsidRPr="00AD03C9">
              <w:rPr>
                <w:b w:val="0"/>
                <w:sz w:val="20"/>
                <w:szCs w:val="20"/>
              </w:rPr>
              <w:t xml:space="preserve">Assessment instructions  </w:t>
            </w:r>
          </w:p>
          <w:p w14:paraId="07F6F790" w14:textId="77777777" w:rsidR="0034038F" w:rsidRPr="00AD03C9" w:rsidRDefault="0034038F">
            <w:pPr>
              <w:numPr>
                <w:ilvl w:val="0"/>
                <w:numId w:val="11"/>
              </w:numPr>
              <w:spacing w:after="73" w:line="259" w:lineRule="auto"/>
              <w:ind w:hanging="360"/>
              <w:rPr>
                <w:sz w:val="20"/>
                <w:szCs w:val="20"/>
              </w:rPr>
            </w:pPr>
            <w:r w:rsidRPr="00AD03C9">
              <w:rPr>
                <w:b w:val="0"/>
                <w:sz w:val="20"/>
                <w:szCs w:val="20"/>
              </w:rPr>
              <w:t xml:space="preserve">Assessment resources for each unit of competency </w:t>
            </w:r>
          </w:p>
          <w:p w14:paraId="2883F800" w14:textId="77777777" w:rsidR="0034038F" w:rsidRPr="00AD03C9" w:rsidRDefault="0034038F">
            <w:pPr>
              <w:numPr>
                <w:ilvl w:val="0"/>
                <w:numId w:val="11"/>
              </w:numPr>
              <w:spacing w:after="73" w:line="259" w:lineRule="auto"/>
              <w:ind w:hanging="360"/>
              <w:rPr>
                <w:sz w:val="20"/>
                <w:szCs w:val="20"/>
              </w:rPr>
            </w:pPr>
            <w:r w:rsidRPr="00AD03C9">
              <w:rPr>
                <w:b w:val="0"/>
                <w:sz w:val="20"/>
                <w:szCs w:val="20"/>
              </w:rPr>
              <w:t xml:space="preserve">Details about when assessment will occur </w:t>
            </w:r>
          </w:p>
          <w:p w14:paraId="69CDE3AD" w14:textId="77777777" w:rsidR="0034038F" w:rsidRPr="00AD03C9" w:rsidRDefault="0034038F">
            <w:pPr>
              <w:numPr>
                <w:ilvl w:val="0"/>
                <w:numId w:val="11"/>
              </w:numPr>
              <w:spacing w:after="47" w:line="259" w:lineRule="auto"/>
              <w:ind w:hanging="360"/>
              <w:rPr>
                <w:sz w:val="20"/>
                <w:szCs w:val="20"/>
              </w:rPr>
            </w:pPr>
            <w:r w:rsidRPr="00AD03C9">
              <w:rPr>
                <w:b w:val="0"/>
                <w:sz w:val="20"/>
                <w:szCs w:val="20"/>
              </w:rPr>
              <w:t xml:space="preserve">Details about assessment submission </w:t>
            </w:r>
          </w:p>
          <w:p w14:paraId="1AA44F39" w14:textId="77777777" w:rsidR="0034038F" w:rsidRPr="00AD03C9" w:rsidRDefault="0034038F">
            <w:pPr>
              <w:spacing w:after="102" w:line="259" w:lineRule="auto"/>
              <w:ind w:left="3" w:firstLine="0"/>
              <w:rPr>
                <w:sz w:val="20"/>
                <w:szCs w:val="20"/>
              </w:rPr>
            </w:pPr>
            <w:r w:rsidRPr="00AD03C9">
              <w:rPr>
                <w:b w:val="0"/>
                <w:sz w:val="20"/>
                <w:szCs w:val="20"/>
              </w:rPr>
              <w:t xml:space="preserve">There are a variety of assessment methods used for this qualification including: </w:t>
            </w:r>
          </w:p>
          <w:p w14:paraId="2C7FFC59" w14:textId="77777777" w:rsidR="0034038F" w:rsidRPr="00AD03C9" w:rsidRDefault="0034038F">
            <w:pPr>
              <w:numPr>
                <w:ilvl w:val="0"/>
                <w:numId w:val="11"/>
              </w:numPr>
              <w:spacing w:after="73" w:line="259" w:lineRule="auto"/>
              <w:ind w:hanging="360"/>
              <w:rPr>
                <w:sz w:val="20"/>
                <w:szCs w:val="20"/>
              </w:rPr>
            </w:pPr>
            <w:r w:rsidRPr="00AD03C9">
              <w:rPr>
                <w:b w:val="0"/>
                <w:sz w:val="20"/>
                <w:szCs w:val="20"/>
              </w:rPr>
              <w:t xml:space="preserve">Written questions </w:t>
            </w:r>
          </w:p>
          <w:p w14:paraId="4500B67A" w14:textId="77777777" w:rsidR="0034038F" w:rsidRPr="00AD03C9" w:rsidRDefault="0034038F">
            <w:pPr>
              <w:numPr>
                <w:ilvl w:val="0"/>
                <w:numId w:val="11"/>
              </w:numPr>
              <w:spacing w:after="73" w:line="259" w:lineRule="auto"/>
              <w:ind w:hanging="360"/>
              <w:rPr>
                <w:sz w:val="20"/>
                <w:szCs w:val="20"/>
              </w:rPr>
            </w:pPr>
            <w:r w:rsidRPr="00AD03C9">
              <w:rPr>
                <w:b w:val="0"/>
                <w:sz w:val="20"/>
                <w:szCs w:val="20"/>
              </w:rPr>
              <w:t xml:space="preserve">Projects/Reports </w:t>
            </w:r>
          </w:p>
          <w:p w14:paraId="47653F7C" w14:textId="77777777" w:rsidR="0034038F" w:rsidRPr="00AD03C9" w:rsidRDefault="0034038F">
            <w:pPr>
              <w:numPr>
                <w:ilvl w:val="0"/>
                <w:numId w:val="11"/>
              </w:numPr>
              <w:spacing w:after="73" w:line="259" w:lineRule="auto"/>
              <w:ind w:hanging="360"/>
              <w:rPr>
                <w:sz w:val="20"/>
                <w:szCs w:val="20"/>
              </w:rPr>
            </w:pPr>
            <w:r w:rsidRPr="00AD03C9">
              <w:rPr>
                <w:b w:val="0"/>
                <w:sz w:val="20"/>
                <w:szCs w:val="20"/>
              </w:rPr>
              <w:t xml:space="preserve">Case Studies </w:t>
            </w:r>
          </w:p>
          <w:p w14:paraId="124157BC" w14:textId="77777777" w:rsidR="0034038F" w:rsidRPr="00AD03C9" w:rsidRDefault="0034038F">
            <w:pPr>
              <w:numPr>
                <w:ilvl w:val="0"/>
                <w:numId w:val="11"/>
              </w:numPr>
              <w:spacing w:after="75" w:line="259" w:lineRule="auto"/>
              <w:ind w:hanging="360"/>
              <w:rPr>
                <w:sz w:val="20"/>
                <w:szCs w:val="20"/>
              </w:rPr>
            </w:pPr>
            <w:r w:rsidRPr="00AD03C9">
              <w:rPr>
                <w:b w:val="0"/>
                <w:sz w:val="20"/>
                <w:szCs w:val="20"/>
              </w:rPr>
              <w:t xml:space="preserve">Role Plays </w:t>
            </w:r>
          </w:p>
          <w:p w14:paraId="6FCF790C" w14:textId="77777777" w:rsidR="0034038F" w:rsidRPr="00AD03C9" w:rsidRDefault="0034038F">
            <w:pPr>
              <w:numPr>
                <w:ilvl w:val="0"/>
                <w:numId w:val="11"/>
              </w:numPr>
              <w:spacing w:after="44" w:line="259" w:lineRule="auto"/>
              <w:ind w:hanging="360"/>
              <w:rPr>
                <w:sz w:val="20"/>
                <w:szCs w:val="20"/>
              </w:rPr>
            </w:pPr>
            <w:r w:rsidRPr="00AD03C9">
              <w:rPr>
                <w:b w:val="0"/>
                <w:sz w:val="20"/>
                <w:szCs w:val="20"/>
              </w:rPr>
              <w:t xml:space="preserve">Research </w:t>
            </w:r>
          </w:p>
          <w:p w14:paraId="0563B294" w14:textId="4B2F5965" w:rsidR="0034038F" w:rsidRPr="00AD03C9" w:rsidRDefault="0034038F">
            <w:pPr>
              <w:spacing w:after="74" w:line="259" w:lineRule="auto"/>
              <w:ind w:left="3" w:firstLine="0"/>
              <w:rPr>
                <w:sz w:val="20"/>
                <w:szCs w:val="20"/>
              </w:rPr>
            </w:pPr>
            <w:r w:rsidRPr="00AD03C9">
              <w:rPr>
                <w:b w:val="0"/>
                <w:sz w:val="20"/>
                <w:szCs w:val="20"/>
              </w:rPr>
              <w:t>Submission of assessment tasks will be online through the learning platform</w:t>
            </w:r>
            <w:r w:rsidR="00F81379">
              <w:rPr>
                <w:b w:val="0"/>
                <w:sz w:val="20"/>
                <w:szCs w:val="20"/>
              </w:rPr>
              <w:t xml:space="preserve"> and due dates for assessment must be adhered to. </w:t>
            </w:r>
            <w:r w:rsidRPr="00AD03C9">
              <w:rPr>
                <w:b w:val="0"/>
                <w:sz w:val="20"/>
                <w:szCs w:val="20"/>
              </w:rPr>
              <w:t xml:space="preserve"> </w:t>
            </w:r>
          </w:p>
          <w:p w14:paraId="5CC69CEC" w14:textId="77777777" w:rsidR="0034038F" w:rsidRPr="00AD03C9" w:rsidRDefault="0034038F">
            <w:pPr>
              <w:spacing w:after="74" w:line="259" w:lineRule="auto"/>
              <w:ind w:left="3" w:firstLine="0"/>
              <w:rPr>
                <w:sz w:val="20"/>
                <w:szCs w:val="20"/>
              </w:rPr>
            </w:pPr>
            <w:r w:rsidRPr="00AD03C9">
              <w:rPr>
                <w:b w:val="0"/>
                <w:sz w:val="20"/>
                <w:szCs w:val="20"/>
              </w:rPr>
              <w:t xml:space="preserve"> </w:t>
            </w:r>
          </w:p>
          <w:p w14:paraId="58416457" w14:textId="72856310" w:rsidR="0034038F" w:rsidRPr="00AD03C9" w:rsidRDefault="0034038F" w:rsidP="00E3744B">
            <w:pPr>
              <w:spacing w:line="259" w:lineRule="auto"/>
              <w:ind w:left="2"/>
              <w:rPr>
                <w:sz w:val="20"/>
                <w:szCs w:val="20"/>
              </w:rPr>
            </w:pPr>
            <w:r w:rsidRPr="00AD03C9">
              <w:rPr>
                <w:b w:val="0"/>
                <w:sz w:val="20"/>
                <w:szCs w:val="20"/>
              </w:rPr>
              <w:t xml:space="preserve"> </w:t>
            </w:r>
          </w:p>
        </w:tc>
      </w:tr>
      <w:tr w:rsidR="003A2972" w:rsidRPr="00AD03C9" w14:paraId="57BDDC3D" w14:textId="77777777" w:rsidTr="007E5319">
        <w:tblPrEx>
          <w:tblCellMar>
            <w:top w:w="38" w:type="dxa"/>
            <w:right w:w="72" w:type="dxa"/>
          </w:tblCellMar>
        </w:tblPrEx>
        <w:trPr>
          <w:trHeight w:val="2926"/>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58F26BA" w14:textId="77777777" w:rsidR="003A2972" w:rsidRPr="00AD03C9" w:rsidRDefault="00970A87">
            <w:pPr>
              <w:spacing w:line="259" w:lineRule="auto"/>
              <w:ind w:left="0" w:firstLine="0"/>
              <w:rPr>
                <w:sz w:val="20"/>
                <w:szCs w:val="20"/>
              </w:rPr>
            </w:pPr>
            <w:r w:rsidRPr="00AD03C9">
              <w:rPr>
                <w:sz w:val="20"/>
                <w:szCs w:val="20"/>
              </w:rPr>
              <w:lastRenderedPageBreak/>
              <w:t xml:space="preserve">Course Credit </w:t>
            </w:r>
          </w:p>
        </w:tc>
        <w:tc>
          <w:tcPr>
            <w:tcW w:w="8533" w:type="dxa"/>
            <w:tcBorders>
              <w:top w:val="single" w:sz="4" w:space="0" w:color="000000"/>
              <w:left w:val="single" w:sz="4" w:space="0" w:color="000000"/>
              <w:bottom w:val="single" w:sz="4" w:space="0" w:color="000000"/>
              <w:right w:val="single" w:sz="4" w:space="0" w:color="000000"/>
            </w:tcBorders>
          </w:tcPr>
          <w:p w14:paraId="7FCD79C5" w14:textId="77777777" w:rsidR="003A2972" w:rsidRPr="00AD03C9" w:rsidRDefault="00970A87">
            <w:pPr>
              <w:spacing w:after="62" w:line="276" w:lineRule="auto"/>
              <w:ind w:left="2" w:firstLine="0"/>
              <w:rPr>
                <w:sz w:val="20"/>
                <w:szCs w:val="20"/>
              </w:rPr>
            </w:pPr>
            <w:r w:rsidRPr="00AD03C9">
              <w:rPr>
                <w:b w:val="0"/>
                <w:i/>
                <w:sz w:val="20"/>
                <w:szCs w:val="20"/>
              </w:rPr>
              <w:t xml:space="preserve">The REIV complies with National Recognition under the Australian Quality Training Framework, however we would always recommend that the student enquires with the Business Licensing Authority as to the acceptance of credit transfers for licensing purposes, this is of importance to students who have trained interstate. </w:t>
            </w:r>
          </w:p>
          <w:p w14:paraId="08C5705B" w14:textId="77777777" w:rsidR="003A2972" w:rsidRPr="00AD03C9" w:rsidRDefault="00970A87">
            <w:pPr>
              <w:spacing w:after="60" w:line="276" w:lineRule="auto"/>
              <w:ind w:left="2" w:firstLine="0"/>
              <w:rPr>
                <w:sz w:val="20"/>
                <w:szCs w:val="20"/>
              </w:rPr>
            </w:pPr>
            <w:r w:rsidRPr="00AD03C9">
              <w:rPr>
                <w:b w:val="0"/>
                <w:sz w:val="20"/>
                <w:szCs w:val="20"/>
              </w:rPr>
              <w:t xml:space="preserve">Real Estate Institute of Victoria can grant students credit towards their course for units of competency that they have already completed with another RTO or authorised issuing organisation. We can also grant credit for subjects or units that have been completed where equivalence can be established between the unit in the course and the subject or unit that has been completed. </w:t>
            </w:r>
          </w:p>
          <w:p w14:paraId="19741B38" w14:textId="77777777" w:rsidR="003A2972" w:rsidRPr="00AD03C9" w:rsidRDefault="00970A87">
            <w:pPr>
              <w:spacing w:after="77" w:line="259" w:lineRule="auto"/>
              <w:ind w:left="2" w:firstLine="0"/>
              <w:rPr>
                <w:sz w:val="20"/>
                <w:szCs w:val="20"/>
              </w:rPr>
            </w:pPr>
            <w:r w:rsidRPr="00AD03C9">
              <w:rPr>
                <w:b w:val="0"/>
                <w:sz w:val="20"/>
                <w:szCs w:val="20"/>
              </w:rPr>
              <w:t xml:space="preserve">There is no charge to apply for credit transfer.  </w:t>
            </w:r>
          </w:p>
          <w:p w14:paraId="6BE1FD43" w14:textId="77777777" w:rsidR="003A2972" w:rsidRPr="00AD03C9" w:rsidRDefault="00970A87">
            <w:pPr>
              <w:spacing w:line="259" w:lineRule="auto"/>
              <w:ind w:left="2" w:firstLine="0"/>
              <w:rPr>
                <w:sz w:val="20"/>
                <w:szCs w:val="20"/>
              </w:rPr>
            </w:pPr>
            <w:r w:rsidRPr="00AD03C9">
              <w:rPr>
                <w:b w:val="0"/>
                <w:sz w:val="20"/>
                <w:szCs w:val="20"/>
              </w:rPr>
              <w:t>*Please refer to the Student Handbook for more information on Credit Transfer.</w:t>
            </w:r>
            <w:r w:rsidRPr="00AD03C9">
              <w:rPr>
                <w:b w:val="0"/>
                <w:i/>
                <w:sz w:val="20"/>
                <w:szCs w:val="20"/>
              </w:rPr>
              <w:t xml:space="preserve"> </w:t>
            </w:r>
            <w:r w:rsidRPr="00AD03C9">
              <w:rPr>
                <w:b w:val="0"/>
                <w:sz w:val="20"/>
                <w:szCs w:val="20"/>
              </w:rPr>
              <w:t xml:space="preserve"> </w:t>
            </w:r>
          </w:p>
        </w:tc>
      </w:tr>
      <w:tr w:rsidR="003A2972" w:rsidRPr="00AD03C9" w14:paraId="07590C7F" w14:textId="77777777" w:rsidTr="007E5319">
        <w:tblPrEx>
          <w:tblCellMar>
            <w:top w:w="38" w:type="dxa"/>
            <w:right w:w="72" w:type="dxa"/>
          </w:tblCellMar>
        </w:tblPrEx>
        <w:trPr>
          <w:trHeight w:val="3466"/>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B6F564" w14:textId="77777777" w:rsidR="003A2972" w:rsidRPr="00AD03C9" w:rsidRDefault="00970A87">
            <w:pPr>
              <w:spacing w:line="259" w:lineRule="auto"/>
              <w:ind w:left="0" w:firstLine="0"/>
              <w:rPr>
                <w:sz w:val="20"/>
                <w:szCs w:val="20"/>
              </w:rPr>
            </w:pPr>
            <w:r w:rsidRPr="00AD03C9">
              <w:rPr>
                <w:sz w:val="20"/>
                <w:szCs w:val="20"/>
              </w:rPr>
              <w:t xml:space="preserve">Recognition of </w:t>
            </w:r>
          </w:p>
          <w:p w14:paraId="6AF0C003" w14:textId="77777777" w:rsidR="003A2972" w:rsidRPr="00AD03C9" w:rsidRDefault="00970A87">
            <w:pPr>
              <w:spacing w:line="259" w:lineRule="auto"/>
              <w:ind w:left="0" w:firstLine="0"/>
              <w:rPr>
                <w:sz w:val="20"/>
                <w:szCs w:val="20"/>
              </w:rPr>
            </w:pPr>
            <w:r w:rsidRPr="00AD03C9">
              <w:rPr>
                <w:sz w:val="20"/>
                <w:szCs w:val="20"/>
              </w:rPr>
              <w:t xml:space="preserve">Prior Learning </w:t>
            </w:r>
          </w:p>
          <w:p w14:paraId="31032642" w14:textId="77777777" w:rsidR="003A2972" w:rsidRPr="00AD03C9" w:rsidRDefault="00970A87">
            <w:pPr>
              <w:spacing w:line="259" w:lineRule="auto"/>
              <w:ind w:left="0" w:firstLine="0"/>
              <w:rPr>
                <w:sz w:val="20"/>
                <w:szCs w:val="20"/>
              </w:rPr>
            </w:pPr>
            <w:r w:rsidRPr="00AD03C9">
              <w:rPr>
                <w:sz w:val="20"/>
                <w:szCs w:val="20"/>
              </w:rPr>
              <w:t xml:space="preserve">(RPL) </w:t>
            </w:r>
          </w:p>
        </w:tc>
        <w:tc>
          <w:tcPr>
            <w:tcW w:w="8533" w:type="dxa"/>
            <w:tcBorders>
              <w:top w:val="single" w:sz="4" w:space="0" w:color="000000"/>
              <w:left w:val="single" w:sz="4" w:space="0" w:color="000000"/>
              <w:bottom w:val="single" w:sz="4" w:space="0" w:color="000000"/>
              <w:right w:val="single" w:sz="4" w:space="0" w:color="000000"/>
            </w:tcBorders>
          </w:tcPr>
          <w:p w14:paraId="60DF6C7E" w14:textId="77777777" w:rsidR="003A2972" w:rsidRPr="00AD03C9" w:rsidRDefault="00970A87">
            <w:pPr>
              <w:spacing w:after="62" w:line="276" w:lineRule="auto"/>
              <w:ind w:left="2" w:firstLine="0"/>
              <w:jc w:val="both"/>
              <w:rPr>
                <w:sz w:val="20"/>
                <w:szCs w:val="20"/>
              </w:rPr>
            </w:pPr>
            <w:r w:rsidRPr="00AD03C9">
              <w:rPr>
                <w:b w:val="0"/>
                <w:sz w:val="20"/>
                <w:szCs w:val="20"/>
              </w:rPr>
              <w:t xml:space="preserve">Recognition of Prior Learning (RPL) is a process where skills and knowledge that a student has gained through work and life experience and other unrecognised training can be formally recognised. </w:t>
            </w:r>
          </w:p>
          <w:p w14:paraId="765218A7" w14:textId="704BAD5D" w:rsidR="003A2972" w:rsidRPr="00AD03C9" w:rsidRDefault="00970A87">
            <w:pPr>
              <w:spacing w:after="60" w:line="276" w:lineRule="auto"/>
              <w:ind w:left="3" w:firstLine="0"/>
              <w:rPr>
                <w:sz w:val="20"/>
                <w:szCs w:val="20"/>
              </w:rPr>
            </w:pPr>
            <w:r w:rsidRPr="00AD03C9">
              <w:rPr>
                <w:b w:val="0"/>
                <w:sz w:val="20"/>
                <w:szCs w:val="20"/>
              </w:rPr>
              <w:t xml:space="preserve">The Real Estate Institute of Victoria has a process that has been structured to minimise the time and cost to applicants and provides a supportive approach to students wishing to take up this option.  Students should ideally apply for RPL at the time of enrolment.  </w:t>
            </w:r>
            <w:r w:rsidR="00F81379">
              <w:rPr>
                <w:b w:val="0"/>
                <w:sz w:val="20"/>
                <w:szCs w:val="20"/>
              </w:rPr>
              <w:t xml:space="preserve">RPL is suitable for those who have direct experience in the real estate sector. </w:t>
            </w:r>
          </w:p>
          <w:p w14:paraId="4688BAAD" w14:textId="77777777" w:rsidR="003A2972" w:rsidRPr="00AD03C9" w:rsidRDefault="00970A87">
            <w:pPr>
              <w:spacing w:after="59" w:line="276" w:lineRule="auto"/>
              <w:ind w:left="3" w:firstLine="0"/>
              <w:rPr>
                <w:sz w:val="20"/>
                <w:szCs w:val="20"/>
              </w:rPr>
            </w:pPr>
            <w:r w:rsidRPr="00AD03C9">
              <w:rPr>
                <w:b w:val="0"/>
                <w:sz w:val="20"/>
                <w:szCs w:val="20"/>
              </w:rPr>
              <w:t>During the entry process and interview stage the Real Estate Institute of Victoria will discuss with students the process and options for RPL.</w:t>
            </w:r>
            <w:r w:rsidRPr="00AD03C9">
              <w:rPr>
                <w:b w:val="0"/>
                <w:color w:val="FF0000"/>
                <w:sz w:val="20"/>
                <w:szCs w:val="20"/>
              </w:rPr>
              <w:t xml:space="preserve"> </w:t>
            </w:r>
            <w:r w:rsidRPr="00AD03C9">
              <w:rPr>
                <w:b w:val="0"/>
                <w:sz w:val="20"/>
                <w:szCs w:val="20"/>
              </w:rPr>
              <w:t xml:space="preserve"> Suitability is often determined on how much experience students have in a certain area, their work history and previous training. If RPL is determined as a possibility, students will be provided with a kit that will guide them in working through each unit to determine relevant skills and experience and identify whether they would be able to provide the required evidence. </w:t>
            </w:r>
          </w:p>
          <w:p w14:paraId="066E4A01" w14:textId="77777777" w:rsidR="003A2972" w:rsidRPr="00AD03C9" w:rsidRDefault="00970A87">
            <w:pPr>
              <w:spacing w:after="74" w:line="259" w:lineRule="auto"/>
              <w:ind w:left="3" w:firstLine="0"/>
              <w:rPr>
                <w:sz w:val="20"/>
                <w:szCs w:val="20"/>
              </w:rPr>
            </w:pPr>
            <w:r w:rsidRPr="00AD03C9">
              <w:rPr>
                <w:b w:val="0"/>
                <w:sz w:val="20"/>
                <w:szCs w:val="20"/>
              </w:rPr>
              <w:t xml:space="preserve">A trainer/assessor will be available to assist the student throughout this process.  </w:t>
            </w:r>
          </w:p>
          <w:p w14:paraId="5019C2F5" w14:textId="77777777" w:rsidR="003A2972" w:rsidRPr="00AD03C9" w:rsidRDefault="00970A87">
            <w:pPr>
              <w:spacing w:line="259" w:lineRule="auto"/>
              <w:ind w:left="3" w:firstLine="0"/>
              <w:rPr>
                <w:sz w:val="20"/>
                <w:szCs w:val="20"/>
              </w:rPr>
            </w:pPr>
            <w:r w:rsidRPr="00AD03C9">
              <w:rPr>
                <w:b w:val="0"/>
                <w:sz w:val="20"/>
                <w:szCs w:val="20"/>
              </w:rPr>
              <w:t xml:space="preserve">*Please refer to the Student Handbook for more information on RPL.  </w:t>
            </w:r>
          </w:p>
        </w:tc>
      </w:tr>
      <w:tr w:rsidR="003A2972" w:rsidRPr="00AD03C9" w14:paraId="47D81F8D" w14:textId="77777777" w:rsidTr="00AD2FC0">
        <w:tblPrEx>
          <w:tblCellMar>
            <w:top w:w="38" w:type="dxa"/>
            <w:right w:w="72" w:type="dxa"/>
          </w:tblCellMar>
        </w:tblPrEx>
        <w:trPr>
          <w:trHeight w:val="1968"/>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E410F4B" w14:textId="77777777" w:rsidR="003A2972" w:rsidRPr="00AD03C9" w:rsidRDefault="00970A87">
            <w:pPr>
              <w:spacing w:line="259" w:lineRule="auto"/>
              <w:ind w:left="0" w:firstLine="0"/>
              <w:rPr>
                <w:sz w:val="20"/>
                <w:szCs w:val="20"/>
              </w:rPr>
            </w:pPr>
            <w:r w:rsidRPr="00AD03C9">
              <w:rPr>
                <w:sz w:val="20"/>
                <w:szCs w:val="20"/>
              </w:rPr>
              <w:t xml:space="preserve">Costs </w:t>
            </w:r>
          </w:p>
        </w:tc>
        <w:tc>
          <w:tcPr>
            <w:tcW w:w="8533" w:type="dxa"/>
            <w:tcBorders>
              <w:top w:val="single" w:sz="4" w:space="0" w:color="000000"/>
              <w:left w:val="single" w:sz="4" w:space="0" w:color="000000"/>
              <w:bottom w:val="single" w:sz="4" w:space="0" w:color="000000"/>
              <w:right w:val="single" w:sz="4" w:space="0" w:color="000000"/>
            </w:tcBorders>
          </w:tcPr>
          <w:p w14:paraId="20F4A210" w14:textId="77777777" w:rsidR="003A2972" w:rsidRPr="00AD03C9" w:rsidRDefault="00970A87">
            <w:pPr>
              <w:spacing w:after="43" w:line="259" w:lineRule="auto"/>
              <w:ind w:left="2" w:firstLine="0"/>
              <w:rPr>
                <w:sz w:val="20"/>
                <w:szCs w:val="20"/>
              </w:rPr>
            </w:pPr>
            <w:r w:rsidRPr="00AD03C9">
              <w:rPr>
                <w:sz w:val="20"/>
                <w:szCs w:val="20"/>
              </w:rPr>
              <w:t>Total Tuition Fee:</w:t>
            </w:r>
            <w:r w:rsidRPr="00AD03C9">
              <w:rPr>
                <w:b w:val="0"/>
                <w:sz w:val="20"/>
                <w:szCs w:val="20"/>
              </w:rPr>
              <w:t xml:space="preserve">  </w:t>
            </w:r>
          </w:p>
          <w:p w14:paraId="63FA165A" w14:textId="77777777" w:rsidR="003A2972" w:rsidRPr="00AD03C9" w:rsidRDefault="00970A87">
            <w:pPr>
              <w:spacing w:after="43" w:line="259" w:lineRule="auto"/>
              <w:ind w:left="3" w:firstLine="0"/>
              <w:rPr>
                <w:sz w:val="20"/>
                <w:szCs w:val="20"/>
              </w:rPr>
            </w:pPr>
            <w:proofErr w:type="spellStart"/>
            <w:r w:rsidRPr="00AD03C9">
              <w:rPr>
                <w:i/>
                <w:sz w:val="20"/>
                <w:szCs w:val="20"/>
              </w:rPr>
              <w:t>Elearning</w:t>
            </w:r>
            <w:proofErr w:type="spellEnd"/>
            <w:r w:rsidRPr="00AD03C9">
              <w:rPr>
                <w:i/>
                <w:sz w:val="20"/>
                <w:szCs w:val="20"/>
              </w:rPr>
              <w:t xml:space="preserve"> or Workplace based </w:t>
            </w:r>
          </w:p>
          <w:p w14:paraId="49ADA749" w14:textId="77777777" w:rsidR="00F81379" w:rsidRDefault="00970A87">
            <w:pPr>
              <w:spacing w:after="43" w:line="259" w:lineRule="auto"/>
              <w:ind w:left="723" w:firstLine="0"/>
              <w:rPr>
                <w:b w:val="0"/>
                <w:sz w:val="20"/>
                <w:szCs w:val="20"/>
              </w:rPr>
            </w:pPr>
            <w:r w:rsidRPr="00AD03C9">
              <w:rPr>
                <w:b w:val="0"/>
                <w:sz w:val="20"/>
                <w:szCs w:val="20"/>
              </w:rPr>
              <w:t>$</w:t>
            </w:r>
            <w:r w:rsidR="0034038F" w:rsidRPr="00AD03C9">
              <w:rPr>
                <w:b w:val="0"/>
                <w:sz w:val="20"/>
                <w:szCs w:val="20"/>
              </w:rPr>
              <w:t>6,500</w:t>
            </w:r>
            <w:r w:rsidRPr="00AD03C9">
              <w:rPr>
                <w:b w:val="0"/>
                <w:sz w:val="20"/>
                <w:szCs w:val="20"/>
              </w:rPr>
              <w:t>.00 – Full fee for service</w:t>
            </w:r>
          </w:p>
          <w:p w14:paraId="0447D985" w14:textId="67376139" w:rsidR="00F81379" w:rsidRDefault="00F81379">
            <w:pPr>
              <w:spacing w:after="43" w:line="259" w:lineRule="auto"/>
              <w:ind w:left="723" w:firstLine="0"/>
              <w:rPr>
                <w:b w:val="0"/>
                <w:sz w:val="20"/>
                <w:szCs w:val="20"/>
              </w:rPr>
            </w:pPr>
            <w:r>
              <w:rPr>
                <w:b w:val="0"/>
                <w:sz w:val="20"/>
                <w:szCs w:val="20"/>
              </w:rPr>
              <w:t xml:space="preserve">$2,500.00 – Government funded* </w:t>
            </w:r>
          </w:p>
          <w:p w14:paraId="5BB91A6B" w14:textId="5299A631" w:rsidR="00F81379" w:rsidRDefault="00F81379">
            <w:pPr>
              <w:spacing w:after="43" w:line="259" w:lineRule="auto"/>
              <w:ind w:left="723" w:firstLine="0"/>
              <w:rPr>
                <w:b w:val="0"/>
                <w:sz w:val="20"/>
                <w:szCs w:val="20"/>
              </w:rPr>
            </w:pPr>
            <w:r>
              <w:rPr>
                <w:b w:val="0"/>
                <w:sz w:val="20"/>
                <w:szCs w:val="20"/>
              </w:rPr>
              <w:t xml:space="preserve">$500.00 – Government funded with concession*. </w:t>
            </w:r>
          </w:p>
          <w:p w14:paraId="4FEFC768" w14:textId="77777777" w:rsidR="00F81379" w:rsidRDefault="00970A87" w:rsidP="00F81379">
            <w:pPr>
              <w:spacing w:after="43" w:line="259" w:lineRule="auto"/>
              <w:ind w:left="723" w:firstLine="0"/>
              <w:rPr>
                <w:b w:val="0"/>
                <w:sz w:val="20"/>
                <w:szCs w:val="20"/>
              </w:rPr>
            </w:pPr>
            <w:r w:rsidRPr="00AD03C9">
              <w:rPr>
                <w:b w:val="0"/>
                <w:sz w:val="20"/>
                <w:szCs w:val="20"/>
              </w:rPr>
              <w:t xml:space="preserve"> </w:t>
            </w:r>
          </w:p>
          <w:p w14:paraId="15301E30" w14:textId="3CC1BD3E" w:rsidR="00F81379" w:rsidRPr="00F81379" w:rsidRDefault="00F81379" w:rsidP="00F81379">
            <w:pPr>
              <w:spacing w:after="43" w:line="259" w:lineRule="auto"/>
              <w:ind w:left="723" w:firstLine="0"/>
              <w:rPr>
                <w:b w:val="0"/>
                <w:sz w:val="20"/>
                <w:szCs w:val="20"/>
              </w:rPr>
            </w:pPr>
            <w:r>
              <w:rPr>
                <w:b w:val="0"/>
                <w:sz w:val="20"/>
                <w:szCs w:val="20"/>
              </w:rPr>
              <w:t>*</w:t>
            </w:r>
            <w:r w:rsidRPr="00F81379">
              <w:rPr>
                <w:b w:val="0"/>
                <w:sz w:val="20"/>
                <w:szCs w:val="20"/>
              </w:rPr>
              <w:t>This training is delivered with Victorian and Commonwealth Government funding.</w:t>
            </w:r>
          </w:p>
          <w:p w14:paraId="15A16AF1" w14:textId="75D42FBF" w:rsidR="003A2972" w:rsidRPr="00AD03C9" w:rsidRDefault="00F81379" w:rsidP="00F81379">
            <w:pPr>
              <w:spacing w:after="43" w:line="259" w:lineRule="auto"/>
              <w:ind w:left="723" w:firstLine="0"/>
              <w:rPr>
                <w:sz w:val="20"/>
                <w:szCs w:val="20"/>
              </w:rPr>
            </w:pPr>
            <w:r w:rsidRPr="00F81379">
              <w:rPr>
                <w:b w:val="0"/>
                <w:sz w:val="20"/>
                <w:szCs w:val="20"/>
              </w:rPr>
              <w:t>The student tuition fees as published are subject to change given individual circumstances at enrolment.</w:t>
            </w:r>
            <w:r>
              <w:rPr>
                <w:b w:val="0"/>
                <w:sz w:val="20"/>
                <w:szCs w:val="20"/>
              </w:rPr>
              <w:t xml:space="preserve">  For more information, refer to the website </w:t>
            </w:r>
            <w:hyperlink r:id="rId14" w:history="1">
              <w:r>
                <w:rPr>
                  <w:rStyle w:val="Hyperlink"/>
                  <w:b w:val="0"/>
                  <w:sz w:val="20"/>
                  <w:szCs w:val="20"/>
                </w:rPr>
                <w:t>REIV fees and Charges</w:t>
              </w:r>
            </w:hyperlink>
            <w:r>
              <w:rPr>
                <w:b w:val="0"/>
                <w:sz w:val="20"/>
                <w:szCs w:val="20"/>
              </w:rPr>
              <w:t xml:space="preserve"> </w:t>
            </w:r>
          </w:p>
          <w:p w14:paraId="0E4C1E3F" w14:textId="77777777" w:rsidR="00F81379" w:rsidRPr="00AD03C9" w:rsidRDefault="00F81379" w:rsidP="00FE5454">
            <w:pPr>
              <w:spacing w:after="45" w:line="259" w:lineRule="auto"/>
              <w:ind w:left="0" w:firstLine="0"/>
              <w:rPr>
                <w:sz w:val="20"/>
                <w:szCs w:val="20"/>
              </w:rPr>
            </w:pPr>
          </w:p>
          <w:p w14:paraId="6732D84D" w14:textId="77777777" w:rsidR="003A2972" w:rsidRPr="00AD03C9" w:rsidRDefault="00970A87">
            <w:pPr>
              <w:spacing w:after="43" w:line="259" w:lineRule="auto"/>
              <w:ind w:left="3" w:firstLine="0"/>
              <w:rPr>
                <w:sz w:val="20"/>
                <w:szCs w:val="20"/>
              </w:rPr>
            </w:pPr>
            <w:r w:rsidRPr="00AD03C9">
              <w:rPr>
                <w:sz w:val="20"/>
                <w:szCs w:val="20"/>
              </w:rPr>
              <w:t xml:space="preserve">RPL Costs: </w:t>
            </w:r>
          </w:p>
          <w:p w14:paraId="24A10300" w14:textId="77777777" w:rsidR="003A2972" w:rsidRPr="00AD03C9" w:rsidRDefault="00970A87">
            <w:pPr>
              <w:spacing w:after="43" w:line="259" w:lineRule="auto"/>
              <w:ind w:left="3" w:firstLine="0"/>
              <w:rPr>
                <w:sz w:val="20"/>
                <w:szCs w:val="20"/>
              </w:rPr>
            </w:pPr>
            <w:proofErr w:type="spellStart"/>
            <w:r w:rsidRPr="00AD03C9">
              <w:rPr>
                <w:i/>
                <w:sz w:val="20"/>
                <w:szCs w:val="20"/>
              </w:rPr>
              <w:t>Elearning</w:t>
            </w:r>
            <w:proofErr w:type="spellEnd"/>
            <w:r w:rsidRPr="00AD03C9">
              <w:rPr>
                <w:i/>
                <w:sz w:val="20"/>
                <w:szCs w:val="20"/>
              </w:rPr>
              <w:t xml:space="preserve"> or Workplace based </w:t>
            </w:r>
          </w:p>
          <w:p w14:paraId="777C0BB4" w14:textId="1D277492" w:rsidR="0034038F" w:rsidRPr="00AD03C9" w:rsidRDefault="00970A87" w:rsidP="0034038F">
            <w:pPr>
              <w:spacing w:after="43" w:line="259" w:lineRule="auto"/>
              <w:ind w:left="723" w:firstLine="0"/>
              <w:rPr>
                <w:b w:val="0"/>
                <w:sz w:val="20"/>
                <w:szCs w:val="20"/>
              </w:rPr>
            </w:pPr>
            <w:r w:rsidRPr="00AD03C9">
              <w:rPr>
                <w:b w:val="0"/>
                <w:sz w:val="20"/>
                <w:szCs w:val="20"/>
              </w:rPr>
              <w:t>$</w:t>
            </w:r>
            <w:r w:rsidR="00F81379">
              <w:rPr>
                <w:b w:val="0"/>
                <w:sz w:val="20"/>
                <w:szCs w:val="20"/>
              </w:rPr>
              <w:t>7</w:t>
            </w:r>
            <w:r w:rsidR="0034038F" w:rsidRPr="00AD03C9">
              <w:rPr>
                <w:b w:val="0"/>
                <w:sz w:val="20"/>
                <w:szCs w:val="20"/>
              </w:rPr>
              <w:t>,</w:t>
            </w:r>
            <w:r w:rsidR="00F81379">
              <w:rPr>
                <w:b w:val="0"/>
                <w:sz w:val="20"/>
                <w:szCs w:val="20"/>
              </w:rPr>
              <w:t>5</w:t>
            </w:r>
            <w:r w:rsidR="0034038F" w:rsidRPr="00AD03C9">
              <w:rPr>
                <w:b w:val="0"/>
                <w:sz w:val="20"/>
                <w:szCs w:val="20"/>
              </w:rPr>
              <w:t>00</w:t>
            </w:r>
            <w:r w:rsidR="00F81379">
              <w:rPr>
                <w:b w:val="0"/>
                <w:sz w:val="20"/>
                <w:szCs w:val="20"/>
              </w:rPr>
              <w:t>.00</w:t>
            </w:r>
            <w:r w:rsidRPr="00AD03C9">
              <w:rPr>
                <w:b w:val="0"/>
                <w:sz w:val="20"/>
                <w:szCs w:val="20"/>
              </w:rPr>
              <w:t xml:space="preserve"> – Full fee for service </w:t>
            </w:r>
          </w:p>
          <w:p w14:paraId="33E0AC75" w14:textId="597DD35A" w:rsidR="00F81379" w:rsidRDefault="00F81379" w:rsidP="00F81379">
            <w:pPr>
              <w:spacing w:after="43" w:line="259" w:lineRule="auto"/>
              <w:ind w:left="723" w:firstLine="0"/>
              <w:rPr>
                <w:b w:val="0"/>
                <w:sz w:val="20"/>
                <w:szCs w:val="20"/>
              </w:rPr>
            </w:pPr>
            <w:r>
              <w:rPr>
                <w:b w:val="0"/>
                <w:sz w:val="20"/>
                <w:szCs w:val="20"/>
              </w:rPr>
              <w:t>$</w:t>
            </w:r>
            <w:r w:rsidR="00341630">
              <w:rPr>
                <w:b w:val="0"/>
                <w:sz w:val="20"/>
                <w:szCs w:val="20"/>
              </w:rPr>
              <w:t>5</w:t>
            </w:r>
            <w:r>
              <w:rPr>
                <w:b w:val="0"/>
                <w:sz w:val="20"/>
                <w:szCs w:val="20"/>
              </w:rPr>
              <w:t>,</w:t>
            </w:r>
            <w:r w:rsidR="00341630">
              <w:rPr>
                <w:b w:val="0"/>
                <w:sz w:val="20"/>
                <w:szCs w:val="20"/>
              </w:rPr>
              <w:t>40</w:t>
            </w:r>
            <w:r>
              <w:rPr>
                <w:b w:val="0"/>
                <w:sz w:val="20"/>
                <w:szCs w:val="20"/>
              </w:rPr>
              <w:t xml:space="preserve">0.00 – Government funded* </w:t>
            </w:r>
          </w:p>
          <w:p w14:paraId="4D44C70A" w14:textId="563D3A7B" w:rsidR="00F81379" w:rsidRDefault="00F81379" w:rsidP="00F81379">
            <w:pPr>
              <w:spacing w:after="43" w:line="259" w:lineRule="auto"/>
              <w:ind w:left="723" w:firstLine="0"/>
              <w:rPr>
                <w:b w:val="0"/>
                <w:sz w:val="20"/>
                <w:szCs w:val="20"/>
              </w:rPr>
            </w:pPr>
            <w:r>
              <w:rPr>
                <w:b w:val="0"/>
                <w:sz w:val="20"/>
                <w:szCs w:val="20"/>
              </w:rPr>
              <w:t>$</w:t>
            </w:r>
            <w:r w:rsidR="00341630">
              <w:rPr>
                <w:b w:val="0"/>
                <w:sz w:val="20"/>
                <w:szCs w:val="20"/>
              </w:rPr>
              <w:t>1,080</w:t>
            </w:r>
            <w:r>
              <w:rPr>
                <w:b w:val="0"/>
                <w:sz w:val="20"/>
                <w:szCs w:val="20"/>
              </w:rPr>
              <w:t xml:space="preserve">.00 – Government funded with concession*. </w:t>
            </w:r>
          </w:p>
          <w:p w14:paraId="43D1B41D" w14:textId="77777777" w:rsidR="0034038F" w:rsidRPr="00AD03C9" w:rsidRDefault="0034038F">
            <w:pPr>
              <w:spacing w:line="378" w:lineRule="auto"/>
              <w:ind w:left="27" w:firstLine="0"/>
              <w:rPr>
                <w:b w:val="0"/>
                <w:sz w:val="20"/>
                <w:szCs w:val="20"/>
              </w:rPr>
            </w:pPr>
          </w:p>
          <w:p w14:paraId="2CB0717F" w14:textId="14956F0B" w:rsidR="003A2972" w:rsidRPr="00AD03C9" w:rsidRDefault="00970A87">
            <w:pPr>
              <w:spacing w:line="378" w:lineRule="auto"/>
              <w:ind w:left="27" w:firstLine="0"/>
              <w:rPr>
                <w:sz w:val="20"/>
                <w:szCs w:val="20"/>
              </w:rPr>
            </w:pPr>
            <w:r w:rsidRPr="00AD03C9">
              <w:rPr>
                <w:b w:val="0"/>
                <w:sz w:val="20"/>
                <w:szCs w:val="20"/>
              </w:rPr>
              <w:t xml:space="preserve">Nationally Recognised Training does not incur GST. </w:t>
            </w:r>
          </w:p>
          <w:p w14:paraId="2C2F6FE5" w14:textId="3332457F" w:rsidR="00202795" w:rsidRDefault="00F81379">
            <w:pPr>
              <w:spacing w:after="118" w:line="242" w:lineRule="auto"/>
              <w:ind w:left="27" w:firstLine="0"/>
              <w:rPr>
                <w:b w:val="0"/>
                <w:sz w:val="20"/>
                <w:szCs w:val="20"/>
              </w:rPr>
            </w:pPr>
            <w:r>
              <w:rPr>
                <w:b w:val="0"/>
                <w:sz w:val="20"/>
                <w:szCs w:val="20"/>
              </w:rPr>
              <w:t xml:space="preserve">Students must submit a valid USI, all </w:t>
            </w:r>
            <w:r w:rsidRPr="00AD03C9">
              <w:rPr>
                <w:b w:val="0"/>
                <w:sz w:val="20"/>
                <w:szCs w:val="20"/>
              </w:rPr>
              <w:t xml:space="preserve">fees </w:t>
            </w:r>
            <w:r>
              <w:rPr>
                <w:b w:val="0"/>
                <w:sz w:val="20"/>
                <w:szCs w:val="20"/>
              </w:rPr>
              <w:t xml:space="preserve">must be </w:t>
            </w:r>
            <w:r w:rsidRPr="00AD03C9">
              <w:rPr>
                <w:b w:val="0"/>
                <w:sz w:val="20"/>
                <w:szCs w:val="20"/>
              </w:rPr>
              <w:t xml:space="preserve">paid in full and all course requirements </w:t>
            </w:r>
            <w:r>
              <w:rPr>
                <w:b w:val="0"/>
                <w:sz w:val="20"/>
                <w:szCs w:val="20"/>
              </w:rPr>
              <w:t xml:space="preserve">successfully </w:t>
            </w:r>
            <w:r w:rsidRPr="00AD03C9">
              <w:rPr>
                <w:b w:val="0"/>
                <w:sz w:val="20"/>
                <w:szCs w:val="20"/>
              </w:rPr>
              <w:t>met</w:t>
            </w:r>
            <w:r>
              <w:rPr>
                <w:b w:val="0"/>
                <w:sz w:val="20"/>
                <w:szCs w:val="20"/>
              </w:rPr>
              <w:t xml:space="preserve"> </w:t>
            </w:r>
            <w:r w:rsidR="00970A87" w:rsidRPr="00AD03C9">
              <w:rPr>
                <w:b w:val="0"/>
                <w:sz w:val="20"/>
                <w:szCs w:val="20"/>
              </w:rPr>
              <w:t xml:space="preserve">to receive their </w:t>
            </w:r>
            <w:r w:rsidR="00202795">
              <w:rPr>
                <w:b w:val="0"/>
                <w:sz w:val="20"/>
                <w:szCs w:val="20"/>
              </w:rPr>
              <w:t>Q</w:t>
            </w:r>
            <w:r w:rsidR="00970A87" w:rsidRPr="00AD03C9">
              <w:rPr>
                <w:b w:val="0"/>
                <w:sz w:val="20"/>
                <w:szCs w:val="20"/>
              </w:rPr>
              <w:t>ualification</w:t>
            </w:r>
            <w:r>
              <w:rPr>
                <w:b w:val="0"/>
                <w:sz w:val="20"/>
                <w:szCs w:val="20"/>
              </w:rPr>
              <w:t xml:space="preserve"> </w:t>
            </w:r>
            <w:r w:rsidR="00202795">
              <w:rPr>
                <w:b w:val="0"/>
                <w:sz w:val="20"/>
                <w:szCs w:val="20"/>
              </w:rPr>
              <w:t>Award certificate.</w:t>
            </w:r>
          </w:p>
          <w:p w14:paraId="07FEE4A4" w14:textId="7C993BF0" w:rsidR="003A2972" w:rsidRDefault="00202795">
            <w:pPr>
              <w:spacing w:after="118" w:line="242" w:lineRule="auto"/>
              <w:ind w:left="27" w:firstLine="0"/>
              <w:rPr>
                <w:b w:val="0"/>
                <w:sz w:val="20"/>
                <w:szCs w:val="20"/>
              </w:rPr>
            </w:pPr>
            <w:r w:rsidRPr="00202795">
              <w:rPr>
                <w:b w:val="0"/>
                <w:sz w:val="20"/>
                <w:szCs w:val="20"/>
              </w:rPr>
              <w:t xml:space="preserve">Students must submit a valid USI, all fees must be </w:t>
            </w:r>
            <w:r>
              <w:rPr>
                <w:b w:val="0"/>
                <w:sz w:val="20"/>
                <w:szCs w:val="20"/>
              </w:rPr>
              <w:t xml:space="preserve">up to date </w:t>
            </w:r>
            <w:r w:rsidRPr="00202795">
              <w:rPr>
                <w:b w:val="0"/>
                <w:sz w:val="20"/>
                <w:szCs w:val="20"/>
              </w:rPr>
              <w:t xml:space="preserve">and </w:t>
            </w:r>
            <w:r>
              <w:rPr>
                <w:b w:val="0"/>
                <w:sz w:val="20"/>
                <w:szCs w:val="20"/>
              </w:rPr>
              <w:t xml:space="preserve">unit </w:t>
            </w:r>
            <w:r w:rsidRPr="00202795">
              <w:rPr>
                <w:b w:val="0"/>
                <w:sz w:val="20"/>
                <w:szCs w:val="20"/>
              </w:rPr>
              <w:t xml:space="preserve">requirements successfully met to receive </w:t>
            </w:r>
            <w:r>
              <w:rPr>
                <w:b w:val="0"/>
                <w:sz w:val="20"/>
                <w:szCs w:val="20"/>
              </w:rPr>
              <w:t xml:space="preserve">a Statement of Attainment in the case of cancellation </w:t>
            </w:r>
          </w:p>
          <w:p w14:paraId="126EBED3" w14:textId="77777777" w:rsidR="00F81379" w:rsidRPr="00AD03C9" w:rsidRDefault="00F81379">
            <w:pPr>
              <w:spacing w:after="118" w:line="242" w:lineRule="auto"/>
              <w:ind w:left="27" w:firstLine="0"/>
              <w:rPr>
                <w:sz w:val="20"/>
                <w:szCs w:val="20"/>
              </w:rPr>
            </w:pPr>
          </w:p>
          <w:p w14:paraId="58961057" w14:textId="77777777" w:rsidR="003A2972" w:rsidRPr="00AD03C9" w:rsidRDefault="00970A87">
            <w:pPr>
              <w:spacing w:after="57" w:line="259" w:lineRule="auto"/>
              <w:ind w:left="3" w:firstLine="0"/>
              <w:rPr>
                <w:sz w:val="20"/>
                <w:szCs w:val="20"/>
              </w:rPr>
            </w:pPr>
            <w:r w:rsidRPr="00AD03C9">
              <w:rPr>
                <w:b w:val="0"/>
                <w:sz w:val="20"/>
                <w:szCs w:val="20"/>
              </w:rPr>
              <w:t xml:space="preserve">Please refer to the Training tab at </w:t>
            </w:r>
            <w:hyperlink r:id="rId15">
              <w:r w:rsidRPr="00AD03C9">
                <w:rPr>
                  <w:b w:val="0"/>
                  <w:color w:val="0563C1"/>
                  <w:sz w:val="20"/>
                  <w:szCs w:val="20"/>
                  <w:u w:val="single" w:color="0563C1"/>
                </w:rPr>
                <w:t>www.reiv.com.au</w:t>
              </w:r>
            </w:hyperlink>
            <w:hyperlink r:id="rId16">
              <w:r w:rsidRPr="00AD03C9">
                <w:rPr>
                  <w:b w:val="0"/>
                  <w:sz w:val="20"/>
                  <w:szCs w:val="20"/>
                </w:rPr>
                <w:t xml:space="preserve"> </w:t>
              </w:r>
            </w:hyperlink>
            <w:r w:rsidRPr="00AD03C9">
              <w:rPr>
                <w:b w:val="0"/>
                <w:sz w:val="20"/>
                <w:szCs w:val="20"/>
              </w:rPr>
              <w:t xml:space="preserve">for our Fees and Charges Policy. </w:t>
            </w:r>
          </w:p>
          <w:p w14:paraId="0FFDAC41" w14:textId="646B38B1" w:rsidR="003A2972" w:rsidRPr="00AD03C9" w:rsidRDefault="00970A87">
            <w:pPr>
              <w:spacing w:after="82" w:line="251" w:lineRule="auto"/>
              <w:ind w:left="2" w:firstLine="0"/>
              <w:rPr>
                <w:sz w:val="20"/>
                <w:szCs w:val="20"/>
              </w:rPr>
            </w:pPr>
            <w:r w:rsidRPr="00AD03C9">
              <w:rPr>
                <w:b w:val="0"/>
                <w:sz w:val="20"/>
                <w:szCs w:val="20"/>
              </w:rPr>
              <w:t>*</w:t>
            </w:r>
            <w:r w:rsidRPr="00AD03C9">
              <w:rPr>
                <w:b w:val="0"/>
                <w:i/>
                <w:sz w:val="20"/>
                <w:szCs w:val="20"/>
              </w:rPr>
              <w:t>Visi</w:t>
            </w:r>
            <w:hyperlink r:id="rId17">
              <w:r w:rsidRPr="00AD03C9">
                <w:rPr>
                  <w:b w:val="0"/>
                  <w:i/>
                  <w:sz w:val="20"/>
                  <w:szCs w:val="20"/>
                </w:rPr>
                <w:t xml:space="preserve">t </w:t>
              </w:r>
            </w:hyperlink>
            <w:hyperlink r:id="rId18" w:history="1">
              <w:r w:rsidR="00202795" w:rsidRPr="00086AAB">
                <w:rPr>
                  <w:rStyle w:val="Hyperlink"/>
                  <w:b w:val="0"/>
                  <w:i/>
                  <w:sz w:val="20"/>
                  <w:szCs w:val="20"/>
                </w:rPr>
                <w:t xml:space="preserve">https://www.skills.vic.gov.au/s/how-to-check-your-eligibility  </w:t>
              </w:r>
            </w:hyperlink>
            <w:hyperlink r:id="rId19">
              <w:r w:rsidRPr="00AD03C9">
                <w:rPr>
                  <w:b w:val="0"/>
                  <w:i/>
                  <w:sz w:val="20"/>
                  <w:szCs w:val="20"/>
                </w:rPr>
                <w:t>to</w:t>
              </w:r>
            </w:hyperlink>
            <w:r w:rsidRPr="00AD03C9">
              <w:rPr>
                <w:b w:val="0"/>
                <w:i/>
                <w:sz w:val="20"/>
                <w:szCs w:val="20"/>
              </w:rPr>
              <w:t xml:space="preserve"> check eligibility. Criteria applies which will be evaluated during the pretraining review. </w:t>
            </w:r>
          </w:p>
          <w:p w14:paraId="3E25B687" w14:textId="5D1F7DB9" w:rsidR="003A2972" w:rsidRPr="00AD03C9" w:rsidRDefault="00970A87" w:rsidP="0034038F">
            <w:pPr>
              <w:spacing w:line="259" w:lineRule="auto"/>
              <w:ind w:left="0" w:firstLine="0"/>
              <w:rPr>
                <w:sz w:val="20"/>
                <w:szCs w:val="20"/>
              </w:rPr>
            </w:pPr>
            <w:r w:rsidRPr="00AD03C9">
              <w:rPr>
                <w:b w:val="0"/>
                <w:i/>
                <w:sz w:val="20"/>
                <w:szCs w:val="20"/>
              </w:rPr>
              <w:t xml:space="preserve"> </w:t>
            </w:r>
          </w:p>
        </w:tc>
      </w:tr>
      <w:tr w:rsidR="003A2972" w:rsidRPr="00AD03C9" w14:paraId="12924676" w14:textId="77777777" w:rsidTr="007E5319">
        <w:tblPrEx>
          <w:tblCellMar>
            <w:top w:w="38" w:type="dxa"/>
            <w:right w:w="72" w:type="dxa"/>
          </w:tblCellMar>
        </w:tblPrEx>
        <w:trPr>
          <w:trHeight w:val="3478"/>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375BA02" w14:textId="77777777" w:rsidR="003A2972" w:rsidRPr="00AD03C9" w:rsidRDefault="00970A87">
            <w:pPr>
              <w:spacing w:line="259" w:lineRule="auto"/>
              <w:ind w:left="0" w:firstLine="0"/>
              <w:rPr>
                <w:sz w:val="20"/>
                <w:szCs w:val="20"/>
              </w:rPr>
            </w:pPr>
            <w:r w:rsidRPr="00AD03C9">
              <w:rPr>
                <w:sz w:val="20"/>
                <w:szCs w:val="20"/>
              </w:rPr>
              <w:lastRenderedPageBreak/>
              <w:t xml:space="preserve">Inclusions </w:t>
            </w:r>
          </w:p>
        </w:tc>
        <w:tc>
          <w:tcPr>
            <w:tcW w:w="8533" w:type="dxa"/>
            <w:tcBorders>
              <w:top w:val="single" w:sz="4" w:space="0" w:color="000000"/>
              <w:left w:val="single" w:sz="4" w:space="0" w:color="000000"/>
              <w:bottom w:val="single" w:sz="4" w:space="0" w:color="000000"/>
              <w:right w:val="single" w:sz="4" w:space="0" w:color="000000"/>
            </w:tcBorders>
          </w:tcPr>
          <w:p w14:paraId="266D9A5F" w14:textId="77777777" w:rsidR="003A2972" w:rsidRPr="00AD03C9" w:rsidRDefault="00970A87">
            <w:pPr>
              <w:spacing w:after="59" w:line="241" w:lineRule="auto"/>
              <w:ind w:left="2" w:firstLine="0"/>
              <w:rPr>
                <w:sz w:val="20"/>
                <w:szCs w:val="20"/>
              </w:rPr>
            </w:pPr>
            <w:r w:rsidRPr="00AD03C9">
              <w:rPr>
                <w:b w:val="0"/>
                <w:sz w:val="20"/>
                <w:szCs w:val="20"/>
              </w:rPr>
              <w:t>Unless otherwise specified, tuition fees include all training and assessment as well as required resources and textbooks (</w:t>
            </w:r>
            <w:proofErr w:type="spellStart"/>
            <w:r w:rsidRPr="00AD03C9">
              <w:rPr>
                <w:b w:val="0"/>
                <w:sz w:val="20"/>
                <w:szCs w:val="20"/>
              </w:rPr>
              <w:t>etextbooks</w:t>
            </w:r>
            <w:proofErr w:type="spellEnd"/>
            <w:r w:rsidRPr="00AD03C9">
              <w:rPr>
                <w:b w:val="0"/>
                <w:sz w:val="20"/>
                <w:szCs w:val="20"/>
              </w:rPr>
              <w:t xml:space="preserve"> for </w:t>
            </w:r>
            <w:proofErr w:type="spellStart"/>
            <w:r w:rsidRPr="00AD03C9">
              <w:rPr>
                <w:b w:val="0"/>
                <w:sz w:val="20"/>
                <w:szCs w:val="20"/>
              </w:rPr>
              <w:t>Elearning</w:t>
            </w:r>
            <w:proofErr w:type="spellEnd"/>
            <w:r w:rsidRPr="00AD03C9">
              <w:rPr>
                <w:b w:val="0"/>
                <w:sz w:val="20"/>
                <w:szCs w:val="20"/>
              </w:rPr>
              <w:t xml:space="preserve">) for students to achieve the qualification or course in which they are enrolling.  </w:t>
            </w:r>
          </w:p>
          <w:p w14:paraId="55C7F877" w14:textId="68088194" w:rsidR="003A2972" w:rsidRPr="00AD03C9" w:rsidRDefault="00970A87">
            <w:pPr>
              <w:spacing w:after="71" w:line="259" w:lineRule="auto"/>
              <w:ind w:left="2" w:firstLine="0"/>
              <w:rPr>
                <w:sz w:val="20"/>
                <w:szCs w:val="20"/>
              </w:rPr>
            </w:pPr>
            <w:r w:rsidRPr="00AD03C9">
              <w:rPr>
                <w:sz w:val="20"/>
                <w:szCs w:val="20"/>
              </w:rPr>
              <w:t xml:space="preserve">Additional charge:  </w:t>
            </w:r>
          </w:p>
          <w:p w14:paraId="26851E2D" w14:textId="03CBBA54" w:rsidR="00202795" w:rsidRPr="00202795" w:rsidRDefault="00202795" w:rsidP="00202795">
            <w:pPr>
              <w:pStyle w:val="ListParagraph"/>
              <w:numPr>
                <w:ilvl w:val="0"/>
                <w:numId w:val="29"/>
              </w:numPr>
              <w:spacing w:after="64" w:line="249" w:lineRule="auto"/>
              <w:rPr>
                <w:b w:val="0"/>
                <w:sz w:val="20"/>
                <w:szCs w:val="20"/>
              </w:rPr>
            </w:pPr>
            <w:r w:rsidRPr="00202795">
              <w:rPr>
                <w:b w:val="0"/>
                <w:sz w:val="20"/>
                <w:szCs w:val="20"/>
              </w:rPr>
              <w:t>Re-Issue of Certificate or Statement of Attainment $60</w:t>
            </w:r>
          </w:p>
          <w:p w14:paraId="5BE37365" w14:textId="0DE6FB40" w:rsidR="00202795" w:rsidRPr="00202795" w:rsidRDefault="00202795" w:rsidP="00202795">
            <w:pPr>
              <w:pStyle w:val="ListParagraph"/>
              <w:numPr>
                <w:ilvl w:val="0"/>
                <w:numId w:val="29"/>
              </w:numPr>
              <w:spacing w:after="64" w:line="249" w:lineRule="auto"/>
              <w:rPr>
                <w:b w:val="0"/>
                <w:sz w:val="20"/>
                <w:szCs w:val="20"/>
              </w:rPr>
            </w:pPr>
            <w:r w:rsidRPr="00202795">
              <w:rPr>
                <w:b w:val="0"/>
                <w:sz w:val="20"/>
                <w:szCs w:val="20"/>
              </w:rPr>
              <w:t>Re-Issue of Statement of Attainment $30</w:t>
            </w:r>
          </w:p>
          <w:p w14:paraId="3FCEDBBC" w14:textId="68AE6F2A" w:rsidR="00202795" w:rsidRPr="00202795" w:rsidRDefault="00202795" w:rsidP="00202795">
            <w:pPr>
              <w:pStyle w:val="ListParagraph"/>
              <w:numPr>
                <w:ilvl w:val="0"/>
                <w:numId w:val="29"/>
              </w:numPr>
              <w:spacing w:after="64" w:line="249" w:lineRule="auto"/>
              <w:rPr>
                <w:b w:val="0"/>
                <w:sz w:val="20"/>
                <w:szCs w:val="20"/>
              </w:rPr>
            </w:pPr>
            <w:r w:rsidRPr="00202795">
              <w:rPr>
                <w:b w:val="0"/>
                <w:sz w:val="20"/>
                <w:szCs w:val="20"/>
              </w:rPr>
              <w:t>Express marking (7 working days) $80</w:t>
            </w:r>
          </w:p>
          <w:p w14:paraId="7DD0804D" w14:textId="649C026A" w:rsidR="00202795" w:rsidRPr="00202795" w:rsidRDefault="00202795" w:rsidP="00202795">
            <w:pPr>
              <w:pStyle w:val="ListParagraph"/>
              <w:numPr>
                <w:ilvl w:val="0"/>
                <w:numId w:val="29"/>
              </w:numPr>
              <w:spacing w:after="64" w:line="249" w:lineRule="auto"/>
              <w:rPr>
                <w:b w:val="0"/>
                <w:sz w:val="20"/>
                <w:szCs w:val="20"/>
              </w:rPr>
            </w:pPr>
            <w:r w:rsidRPr="00202795">
              <w:rPr>
                <w:b w:val="0"/>
                <w:sz w:val="20"/>
                <w:szCs w:val="20"/>
              </w:rPr>
              <w:t>Subject re-enrolment fee $300.00 (where the student has exhausted 3 attempts per unit).</w:t>
            </w:r>
          </w:p>
          <w:p w14:paraId="284C3499" w14:textId="77777777" w:rsidR="00202795" w:rsidRDefault="00202795" w:rsidP="00202795">
            <w:pPr>
              <w:pStyle w:val="ListParagraph"/>
              <w:numPr>
                <w:ilvl w:val="0"/>
                <w:numId w:val="29"/>
              </w:numPr>
              <w:spacing w:after="74" w:line="259" w:lineRule="auto"/>
              <w:rPr>
                <w:b w:val="0"/>
                <w:sz w:val="20"/>
                <w:szCs w:val="20"/>
              </w:rPr>
            </w:pPr>
            <w:r w:rsidRPr="00202795">
              <w:rPr>
                <w:b w:val="0"/>
                <w:sz w:val="20"/>
                <w:szCs w:val="20"/>
              </w:rPr>
              <w:t xml:space="preserve">Administration fees (outlined below) </w:t>
            </w:r>
          </w:p>
          <w:p w14:paraId="3B474BB2" w14:textId="78AD380D" w:rsidR="00202795" w:rsidRPr="00202795" w:rsidRDefault="00202795" w:rsidP="00202795">
            <w:pPr>
              <w:pStyle w:val="ListParagraph"/>
              <w:spacing w:after="74" w:line="259" w:lineRule="auto"/>
              <w:ind w:firstLine="0"/>
              <w:rPr>
                <w:b w:val="0"/>
                <w:sz w:val="20"/>
                <w:szCs w:val="20"/>
              </w:rPr>
            </w:pPr>
            <w:r w:rsidRPr="00202795">
              <w:rPr>
                <w:b w:val="0"/>
                <w:sz w:val="20"/>
                <w:szCs w:val="20"/>
              </w:rPr>
              <w:t>• 1 week extension from the course end date - $80</w:t>
            </w:r>
          </w:p>
          <w:p w14:paraId="62F69042" w14:textId="5C44D349" w:rsidR="00202795" w:rsidRDefault="00202795" w:rsidP="00202795">
            <w:pPr>
              <w:pStyle w:val="ListParagraph"/>
              <w:spacing w:after="74" w:line="259" w:lineRule="auto"/>
              <w:ind w:firstLine="0"/>
              <w:rPr>
                <w:b w:val="0"/>
                <w:sz w:val="20"/>
                <w:szCs w:val="20"/>
              </w:rPr>
            </w:pPr>
            <w:r w:rsidRPr="00202795">
              <w:rPr>
                <w:b w:val="0"/>
                <w:sz w:val="20"/>
                <w:szCs w:val="20"/>
              </w:rPr>
              <w:t>• 1 month extension from the course end date - $199</w:t>
            </w:r>
          </w:p>
          <w:p w14:paraId="7332EC15" w14:textId="78818492" w:rsidR="00202795" w:rsidRDefault="00202795" w:rsidP="00202795">
            <w:pPr>
              <w:pStyle w:val="ListParagraph"/>
              <w:spacing w:after="74" w:line="259" w:lineRule="auto"/>
              <w:ind w:firstLine="0"/>
              <w:rPr>
                <w:b w:val="0"/>
                <w:sz w:val="20"/>
                <w:szCs w:val="20"/>
              </w:rPr>
            </w:pPr>
            <w:r w:rsidRPr="00202795">
              <w:rPr>
                <w:b w:val="0"/>
                <w:sz w:val="20"/>
                <w:szCs w:val="20"/>
              </w:rPr>
              <w:t xml:space="preserve">• </w:t>
            </w:r>
            <w:r>
              <w:rPr>
                <w:b w:val="0"/>
                <w:sz w:val="20"/>
                <w:szCs w:val="20"/>
              </w:rPr>
              <w:t xml:space="preserve">Administration fees apply for course cancellation. Refer to </w:t>
            </w:r>
            <w:hyperlink r:id="rId20" w:history="1">
              <w:r>
                <w:rPr>
                  <w:rStyle w:val="Hyperlink"/>
                  <w:b w:val="0"/>
                  <w:sz w:val="20"/>
                  <w:szCs w:val="20"/>
                </w:rPr>
                <w:t>Fees and refunds policy</w:t>
              </w:r>
            </w:hyperlink>
            <w:r>
              <w:rPr>
                <w:b w:val="0"/>
                <w:sz w:val="20"/>
                <w:szCs w:val="20"/>
              </w:rPr>
              <w:t xml:space="preserve"> </w:t>
            </w:r>
          </w:p>
          <w:p w14:paraId="576A8331" w14:textId="77777777" w:rsidR="00202795" w:rsidRPr="00202795" w:rsidRDefault="00202795" w:rsidP="00202795">
            <w:pPr>
              <w:pStyle w:val="ListParagraph"/>
              <w:spacing w:after="74" w:line="259" w:lineRule="auto"/>
              <w:ind w:firstLine="0"/>
              <w:rPr>
                <w:sz w:val="20"/>
                <w:szCs w:val="20"/>
              </w:rPr>
            </w:pPr>
          </w:p>
          <w:p w14:paraId="3804287E" w14:textId="1F3BF65D" w:rsidR="003A2972" w:rsidRPr="00AD03C9" w:rsidRDefault="00970A87">
            <w:pPr>
              <w:spacing w:line="259" w:lineRule="auto"/>
              <w:ind w:left="36" w:firstLine="0"/>
              <w:rPr>
                <w:sz w:val="20"/>
                <w:szCs w:val="20"/>
              </w:rPr>
            </w:pPr>
            <w:r w:rsidRPr="00AD03C9">
              <w:rPr>
                <w:rFonts w:eastAsia="Cambria"/>
                <w:color w:val="595959"/>
                <w:sz w:val="20"/>
                <w:szCs w:val="20"/>
              </w:rPr>
              <w:t xml:space="preserve"> </w:t>
            </w:r>
          </w:p>
        </w:tc>
      </w:tr>
      <w:tr w:rsidR="003A2972" w:rsidRPr="00AD03C9" w14:paraId="34F6BEA4" w14:textId="77777777" w:rsidTr="007E5319">
        <w:tblPrEx>
          <w:tblCellMar>
            <w:top w:w="38" w:type="dxa"/>
            <w:right w:w="72" w:type="dxa"/>
          </w:tblCellMar>
        </w:tblPrEx>
        <w:trPr>
          <w:trHeight w:val="6896"/>
        </w:trPr>
        <w:tc>
          <w:tcPr>
            <w:tcW w:w="1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0A5EACC" w14:textId="77777777" w:rsidR="003A2972" w:rsidRPr="00AD03C9" w:rsidRDefault="00970A87">
            <w:pPr>
              <w:spacing w:line="259" w:lineRule="auto"/>
              <w:ind w:left="0" w:firstLine="0"/>
              <w:rPr>
                <w:sz w:val="20"/>
                <w:szCs w:val="20"/>
              </w:rPr>
            </w:pPr>
            <w:r w:rsidRPr="00AD03C9">
              <w:rPr>
                <w:sz w:val="20"/>
                <w:szCs w:val="20"/>
              </w:rPr>
              <w:t xml:space="preserve">How to apply </w:t>
            </w:r>
          </w:p>
        </w:tc>
        <w:tc>
          <w:tcPr>
            <w:tcW w:w="8533" w:type="dxa"/>
            <w:tcBorders>
              <w:top w:val="single" w:sz="4" w:space="0" w:color="000000"/>
              <w:left w:val="single" w:sz="4" w:space="0" w:color="000000"/>
              <w:bottom w:val="single" w:sz="4" w:space="0" w:color="000000"/>
              <w:right w:val="single" w:sz="4" w:space="0" w:color="000000"/>
            </w:tcBorders>
          </w:tcPr>
          <w:p w14:paraId="482D43FD" w14:textId="25FD595E" w:rsidR="003A2972" w:rsidRPr="00AD03C9" w:rsidRDefault="00970A87">
            <w:pPr>
              <w:spacing w:after="74" w:line="259" w:lineRule="auto"/>
              <w:ind w:left="2" w:firstLine="0"/>
              <w:rPr>
                <w:sz w:val="20"/>
                <w:szCs w:val="20"/>
              </w:rPr>
            </w:pPr>
            <w:r w:rsidRPr="00AD03C9">
              <w:rPr>
                <w:b w:val="0"/>
                <w:sz w:val="20"/>
                <w:szCs w:val="20"/>
              </w:rPr>
              <w:t xml:space="preserve">To apply to </w:t>
            </w:r>
            <w:proofErr w:type="spellStart"/>
            <w:r w:rsidRPr="00AD03C9">
              <w:rPr>
                <w:b w:val="0"/>
                <w:sz w:val="20"/>
                <w:szCs w:val="20"/>
              </w:rPr>
              <w:t>enroll</w:t>
            </w:r>
            <w:proofErr w:type="spellEnd"/>
            <w:r w:rsidRPr="00AD03C9">
              <w:rPr>
                <w:b w:val="0"/>
                <w:sz w:val="20"/>
                <w:szCs w:val="20"/>
              </w:rPr>
              <w:t xml:space="preserve"> into the </w:t>
            </w:r>
            <w:r w:rsidR="00202795">
              <w:rPr>
                <w:b w:val="0"/>
                <w:sz w:val="20"/>
                <w:szCs w:val="20"/>
              </w:rPr>
              <w:t xml:space="preserve">Agent Representative </w:t>
            </w:r>
            <w:r w:rsidRPr="00AD03C9">
              <w:rPr>
                <w:b w:val="0"/>
                <w:sz w:val="20"/>
                <w:szCs w:val="20"/>
              </w:rPr>
              <w:t xml:space="preserve">Course for: </w:t>
            </w:r>
          </w:p>
          <w:p w14:paraId="0B961D60" w14:textId="77777777" w:rsidR="003A2972" w:rsidRPr="00AD03C9" w:rsidRDefault="00970A87">
            <w:pPr>
              <w:spacing w:after="104" w:line="259" w:lineRule="auto"/>
              <w:ind w:left="2" w:firstLine="0"/>
              <w:rPr>
                <w:sz w:val="20"/>
                <w:szCs w:val="20"/>
              </w:rPr>
            </w:pPr>
            <w:proofErr w:type="spellStart"/>
            <w:r w:rsidRPr="00AD03C9">
              <w:rPr>
                <w:i/>
                <w:sz w:val="20"/>
                <w:szCs w:val="20"/>
              </w:rPr>
              <w:t>Elearning</w:t>
            </w:r>
            <w:proofErr w:type="spellEnd"/>
            <w:r w:rsidRPr="00AD03C9">
              <w:rPr>
                <w:i/>
                <w:sz w:val="20"/>
                <w:szCs w:val="20"/>
              </w:rPr>
              <w:t xml:space="preserve"> –</w:t>
            </w:r>
            <w:r w:rsidRPr="00AD03C9">
              <w:rPr>
                <w:b w:val="0"/>
                <w:sz w:val="20"/>
                <w:szCs w:val="20"/>
              </w:rPr>
              <w:t xml:space="preserve">  </w:t>
            </w:r>
          </w:p>
          <w:p w14:paraId="18F1A4E6" w14:textId="4AD4FB53" w:rsidR="003A2972" w:rsidRPr="00AD03C9" w:rsidRDefault="00970A87">
            <w:pPr>
              <w:numPr>
                <w:ilvl w:val="0"/>
                <w:numId w:val="15"/>
              </w:numPr>
              <w:spacing w:after="86" w:line="278" w:lineRule="auto"/>
              <w:ind w:hanging="283"/>
              <w:rPr>
                <w:sz w:val="20"/>
                <w:szCs w:val="20"/>
              </w:rPr>
            </w:pPr>
            <w:r w:rsidRPr="00AD03C9">
              <w:rPr>
                <w:b w:val="0"/>
                <w:sz w:val="20"/>
                <w:szCs w:val="20"/>
              </w:rPr>
              <w:t xml:space="preserve">Complete the enrolment application form available online via the Training tab on the REIV website </w:t>
            </w:r>
            <w:hyperlink r:id="rId21" w:history="1">
              <w:r w:rsidR="00202795">
                <w:rPr>
                  <w:rStyle w:val="Hyperlink"/>
                  <w:b w:val="0"/>
                  <w:sz w:val="20"/>
                  <w:szCs w:val="20"/>
                </w:rPr>
                <w:t>REIV enrol now</w:t>
              </w:r>
            </w:hyperlink>
            <w:r w:rsidR="00202795">
              <w:rPr>
                <w:b w:val="0"/>
                <w:sz w:val="20"/>
                <w:szCs w:val="20"/>
              </w:rPr>
              <w:t xml:space="preserve"> </w:t>
            </w:r>
            <w:r w:rsidRPr="00AD03C9">
              <w:rPr>
                <w:b w:val="0"/>
                <w:sz w:val="20"/>
                <w:szCs w:val="20"/>
              </w:rPr>
              <w:t xml:space="preserve">and </w:t>
            </w:r>
            <w:r w:rsidR="00202795">
              <w:rPr>
                <w:b w:val="0"/>
                <w:sz w:val="20"/>
                <w:szCs w:val="20"/>
              </w:rPr>
              <w:t xml:space="preserve">upload you </w:t>
            </w:r>
            <w:r w:rsidRPr="00AD03C9">
              <w:rPr>
                <w:b w:val="0"/>
                <w:sz w:val="20"/>
                <w:szCs w:val="20"/>
              </w:rPr>
              <w:t>your colour photo identification</w:t>
            </w:r>
            <w:r w:rsidR="00202795">
              <w:rPr>
                <w:b w:val="0"/>
                <w:sz w:val="20"/>
                <w:szCs w:val="20"/>
              </w:rPr>
              <w:t xml:space="preserve">, </w:t>
            </w:r>
            <w:r w:rsidRPr="00AD03C9">
              <w:rPr>
                <w:b w:val="0"/>
                <w:sz w:val="20"/>
                <w:szCs w:val="20"/>
              </w:rPr>
              <w:t>a colour copy of your Medicare card</w:t>
            </w:r>
            <w:r w:rsidR="00202795">
              <w:rPr>
                <w:b w:val="0"/>
                <w:sz w:val="20"/>
                <w:szCs w:val="20"/>
              </w:rPr>
              <w:t xml:space="preserve">, </w:t>
            </w:r>
            <w:r w:rsidRPr="00AD03C9">
              <w:rPr>
                <w:b w:val="0"/>
                <w:sz w:val="20"/>
                <w:szCs w:val="20"/>
              </w:rPr>
              <w:t xml:space="preserve">or passport photo page. </w:t>
            </w:r>
          </w:p>
          <w:p w14:paraId="094FC7CD" w14:textId="77777777" w:rsidR="003A2972" w:rsidRPr="00AD03C9" w:rsidRDefault="00970A87">
            <w:pPr>
              <w:numPr>
                <w:ilvl w:val="0"/>
                <w:numId w:val="15"/>
              </w:numPr>
              <w:spacing w:after="68" w:line="280" w:lineRule="auto"/>
              <w:ind w:hanging="283"/>
              <w:rPr>
                <w:sz w:val="20"/>
                <w:szCs w:val="20"/>
              </w:rPr>
            </w:pPr>
            <w:r w:rsidRPr="00AD03C9">
              <w:rPr>
                <w:b w:val="0"/>
                <w:sz w:val="20"/>
                <w:szCs w:val="20"/>
              </w:rPr>
              <w:t xml:space="preserve">The administration team will then contact the student to arrange the literacy, language and numeracy assessment as well as to discuss a suitable time for the pre-training review and to discuss further documentation required for eligibility to access government funding.  </w:t>
            </w:r>
          </w:p>
          <w:p w14:paraId="54B0B872" w14:textId="77777777" w:rsidR="003A2972" w:rsidRPr="00292B9E" w:rsidRDefault="00970A87">
            <w:pPr>
              <w:numPr>
                <w:ilvl w:val="0"/>
                <w:numId w:val="15"/>
              </w:numPr>
              <w:spacing w:after="59" w:line="277" w:lineRule="auto"/>
              <w:ind w:hanging="283"/>
              <w:rPr>
                <w:sz w:val="20"/>
                <w:szCs w:val="20"/>
              </w:rPr>
            </w:pPr>
            <w:r w:rsidRPr="00AD03C9">
              <w:rPr>
                <w:b w:val="0"/>
                <w:sz w:val="20"/>
                <w:szCs w:val="20"/>
              </w:rPr>
              <w:t xml:space="preserve">If after the pre-training review the student wishes to </w:t>
            </w:r>
            <w:proofErr w:type="spellStart"/>
            <w:r w:rsidRPr="00AD03C9">
              <w:rPr>
                <w:b w:val="0"/>
                <w:sz w:val="20"/>
                <w:szCs w:val="20"/>
              </w:rPr>
              <w:t>enroll</w:t>
            </w:r>
            <w:proofErr w:type="spellEnd"/>
            <w:r w:rsidRPr="00AD03C9">
              <w:rPr>
                <w:b w:val="0"/>
                <w:sz w:val="20"/>
                <w:szCs w:val="20"/>
              </w:rPr>
              <w:t xml:space="preserve"> and the REIV believes the training is suitable for the student, on the payment of fees the student is enrolled.  </w:t>
            </w:r>
          </w:p>
          <w:p w14:paraId="00AEACF2" w14:textId="19452C66" w:rsidR="00292B9E" w:rsidRPr="00AD03C9" w:rsidRDefault="00292B9E">
            <w:pPr>
              <w:numPr>
                <w:ilvl w:val="0"/>
                <w:numId w:val="15"/>
              </w:numPr>
              <w:spacing w:after="59" w:line="277" w:lineRule="auto"/>
              <w:ind w:hanging="283"/>
              <w:rPr>
                <w:sz w:val="20"/>
                <w:szCs w:val="20"/>
              </w:rPr>
            </w:pPr>
            <w:r>
              <w:rPr>
                <w:sz w:val="20"/>
                <w:szCs w:val="20"/>
              </w:rPr>
              <w:t xml:space="preserve">Note, this course is intense and requires attendance every training session </w:t>
            </w:r>
          </w:p>
          <w:p w14:paraId="1AA0D75E" w14:textId="77777777" w:rsidR="003A2972" w:rsidRPr="00AD03C9" w:rsidRDefault="00970A87">
            <w:pPr>
              <w:spacing w:after="77" w:line="259" w:lineRule="auto"/>
              <w:ind w:left="458" w:firstLine="0"/>
              <w:rPr>
                <w:sz w:val="20"/>
                <w:szCs w:val="20"/>
              </w:rPr>
            </w:pPr>
            <w:r w:rsidRPr="00AD03C9">
              <w:rPr>
                <w:b w:val="0"/>
                <w:sz w:val="20"/>
                <w:szCs w:val="20"/>
              </w:rPr>
              <w:t xml:space="preserve"> </w:t>
            </w:r>
          </w:p>
          <w:p w14:paraId="7CCDEA66" w14:textId="7DE18D09" w:rsidR="003A2972" w:rsidRPr="00AD03C9" w:rsidRDefault="003A2972">
            <w:pPr>
              <w:spacing w:after="74" w:line="259" w:lineRule="auto"/>
              <w:ind w:left="595" w:firstLine="0"/>
              <w:rPr>
                <w:sz w:val="20"/>
                <w:szCs w:val="20"/>
              </w:rPr>
            </w:pPr>
          </w:p>
          <w:p w14:paraId="02A64378" w14:textId="77777777" w:rsidR="003A2972" w:rsidRPr="00AD03C9" w:rsidRDefault="00970A87">
            <w:pPr>
              <w:spacing w:after="74" w:line="259" w:lineRule="auto"/>
              <w:ind w:left="595" w:firstLine="0"/>
              <w:rPr>
                <w:sz w:val="20"/>
                <w:szCs w:val="20"/>
              </w:rPr>
            </w:pPr>
            <w:r w:rsidRPr="00AD03C9">
              <w:rPr>
                <w:sz w:val="20"/>
                <w:szCs w:val="20"/>
              </w:rPr>
              <w:t>Phone: 03 9205 6666</w:t>
            </w:r>
            <w:r w:rsidRPr="00AD03C9">
              <w:rPr>
                <w:b w:val="0"/>
                <w:sz w:val="20"/>
                <w:szCs w:val="20"/>
              </w:rPr>
              <w:t xml:space="preserve"> </w:t>
            </w:r>
          </w:p>
          <w:p w14:paraId="377AD246" w14:textId="77777777" w:rsidR="00202795" w:rsidRDefault="00970A87">
            <w:pPr>
              <w:spacing w:line="345" w:lineRule="auto"/>
              <w:ind w:left="2" w:right="51" w:firstLine="629"/>
              <w:rPr>
                <w:b w:val="0"/>
                <w:sz w:val="20"/>
                <w:szCs w:val="20"/>
              </w:rPr>
            </w:pPr>
            <w:r w:rsidRPr="00AD03C9">
              <w:rPr>
                <w:sz w:val="20"/>
                <w:szCs w:val="20"/>
              </w:rPr>
              <w:t>Email:</w:t>
            </w:r>
            <w:r w:rsidRPr="00AD03C9">
              <w:rPr>
                <w:b w:val="0"/>
                <w:sz w:val="20"/>
                <w:szCs w:val="20"/>
              </w:rPr>
              <w:t xml:space="preserve"> </w:t>
            </w:r>
            <w:r w:rsidR="00202795">
              <w:rPr>
                <w:b w:val="0"/>
                <w:sz w:val="20"/>
                <w:szCs w:val="20"/>
              </w:rPr>
              <w:t>training</w:t>
            </w:r>
            <w:r w:rsidRPr="00AD03C9">
              <w:rPr>
                <w:b w:val="0"/>
                <w:sz w:val="20"/>
                <w:szCs w:val="20"/>
              </w:rPr>
              <w:t xml:space="preserve">@reiv.com.au or </w:t>
            </w:r>
          </w:p>
          <w:p w14:paraId="539B38F0" w14:textId="77777777" w:rsidR="003A2972" w:rsidRPr="00AD03C9" w:rsidRDefault="00970A87">
            <w:pPr>
              <w:spacing w:after="77" w:line="259" w:lineRule="auto"/>
              <w:ind w:left="631" w:firstLine="0"/>
              <w:rPr>
                <w:sz w:val="20"/>
                <w:szCs w:val="20"/>
              </w:rPr>
            </w:pPr>
            <w:r w:rsidRPr="00AD03C9">
              <w:rPr>
                <w:sz w:val="20"/>
                <w:szCs w:val="20"/>
              </w:rPr>
              <w:t>Mail:</w:t>
            </w:r>
            <w:r w:rsidRPr="00AD03C9">
              <w:rPr>
                <w:b w:val="0"/>
                <w:sz w:val="20"/>
                <w:szCs w:val="20"/>
              </w:rPr>
              <w:t xml:space="preserve">  335 Camberwell Road, Camberwell VIC 3124 </w:t>
            </w:r>
          </w:p>
          <w:p w14:paraId="04E42FB3" w14:textId="77777777" w:rsidR="003A2972" w:rsidRPr="00AD03C9" w:rsidRDefault="00970A87">
            <w:pPr>
              <w:spacing w:after="74" w:line="259" w:lineRule="auto"/>
              <w:ind w:left="2" w:firstLine="0"/>
              <w:rPr>
                <w:sz w:val="20"/>
                <w:szCs w:val="20"/>
              </w:rPr>
            </w:pPr>
            <w:r w:rsidRPr="00AD03C9">
              <w:rPr>
                <w:b w:val="0"/>
                <w:sz w:val="20"/>
                <w:szCs w:val="20"/>
              </w:rPr>
              <w:t xml:space="preserve"> </w:t>
            </w:r>
          </w:p>
          <w:p w14:paraId="410697B4" w14:textId="77777777" w:rsidR="003A2972" w:rsidRPr="00AD03C9" w:rsidRDefault="00970A87">
            <w:pPr>
              <w:spacing w:line="259" w:lineRule="auto"/>
              <w:ind w:left="2" w:firstLine="0"/>
              <w:rPr>
                <w:sz w:val="20"/>
                <w:szCs w:val="20"/>
              </w:rPr>
            </w:pPr>
            <w:r w:rsidRPr="00AD03C9">
              <w:rPr>
                <w:b w:val="0"/>
                <w:sz w:val="20"/>
                <w:szCs w:val="20"/>
              </w:rPr>
              <w:t xml:space="preserve"> </w:t>
            </w:r>
          </w:p>
        </w:tc>
      </w:tr>
    </w:tbl>
    <w:p w14:paraId="78FC62C8" w14:textId="77777777" w:rsidR="003A2972" w:rsidRPr="00AD03C9" w:rsidRDefault="00970A87">
      <w:pPr>
        <w:spacing w:line="259" w:lineRule="auto"/>
        <w:ind w:left="42" w:firstLine="0"/>
        <w:jc w:val="center"/>
        <w:rPr>
          <w:sz w:val="20"/>
          <w:szCs w:val="20"/>
        </w:rPr>
      </w:pPr>
      <w:r w:rsidRPr="00AD03C9">
        <w:rPr>
          <w:sz w:val="20"/>
          <w:szCs w:val="20"/>
        </w:rPr>
        <w:t xml:space="preserve"> </w:t>
      </w:r>
    </w:p>
    <w:p w14:paraId="05667E42" w14:textId="5EF2E481" w:rsidR="003A2972" w:rsidRPr="00AD03C9" w:rsidRDefault="00970A87" w:rsidP="00202795">
      <w:pPr>
        <w:jc w:val="center"/>
        <w:rPr>
          <w:sz w:val="20"/>
          <w:szCs w:val="20"/>
        </w:rPr>
      </w:pPr>
      <w:r w:rsidRPr="00AD03C9">
        <w:rPr>
          <w:sz w:val="20"/>
          <w:szCs w:val="20"/>
        </w:rPr>
        <w:t>If you would like to discuss this course in more detail, please call us for a confidential discussion on 03 9205 6666.This course outline should be read in conjunction with Real Estate Institute of Victoria’s Student Handbook.</w:t>
      </w:r>
      <w:r w:rsidR="00EB6BB5">
        <w:rPr>
          <w:sz w:val="20"/>
          <w:szCs w:val="20"/>
        </w:rPr>
        <w:t xml:space="preserve"> </w:t>
      </w:r>
      <w:r w:rsidR="007F4E21">
        <w:rPr>
          <w:sz w:val="20"/>
          <w:szCs w:val="20"/>
        </w:rPr>
        <w:t xml:space="preserve"> </w:t>
      </w:r>
      <w:r w:rsidR="005713CC">
        <w:rPr>
          <w:sz w:val="20"/>
          <w:szCs w:val="20"/>
        </w:rPr>
        <w:t xml:space="preserve"> </w:t>
      </w:r>
      <w:r w:rsidR="00DF1300">
        <w:rPr>
          <w:sz w:val="20"/>
          <w:szCs w:val="20"/>
        </w:rPr>
        <w:t xml:space="preserve"> </w:t>
      </w:r>
      <w:r w:rsidR="006D2404">
        <w:rPr>
          <w:sz w:val="20"/>
          <w:szCs w:val="20"/>
        </w:rPr>
        <w:t xml:space="preserve"> </w:t>
      </w:r>
      <w:r w:rsidR="00DF5610">
        <w:rPr>
          <w:sz w:val="20"/>
          <w:szCs w:val="20"/>
        </w:rPr>
        <w:t xml:space="preserve"> </w:t>
      </w:r>
      <w:r w:rsidR="00286EF0">
        <w:rPr>
          <w:sz w:val="20"/>
          <w:szCs w:val="20"/>
        </w:rPr>
        <w:t xml:space="preserve"> </w:t>
      </w:r>
      <w:r w:rsidR="00926355">
        <w:rPr>
          <w:sz w:val="20"/>
          <w:szCs w:val="20"/>
        </w:rPr>
        <w:t xml:space="preserve"> </w:t>
      </w:r>
      <w:r w:rsidR="00715E1C">
        <w:rPr>
          <w:sz w:val="20"/>
          <w:szCs w:val="20"/>
        </w:rPr>
        <w:t xml:space="preserve"> </w:t>
      </w:r>
      <w:r w:rsidR="00445921">
        <w:rPr>
          <w:sz w:val="20"/>
          <w:szCs w:val="20"/>
        </w:rPr>
        <w:t xml:space="preserve"> </w:t>
      </w:r>
      <w:r w:rsidR="00810AC7">
        <w:rPr>
          <w:sz w:val="20"/>
          <w:szCs w:val="20"/>
        </w:rPr>
        <w:t xml:space="preserve"> </w:t>
      </w:r>
      <w:r w:rsidR="00D60A26">
        <w:rPr>
          <w:sz w:val="20"/>
          <w:szCs w:val="20"/>
        </w:rPr>
        <w:t xml:space="preserve"> </w:t>
      </w:r>
      <w:r w:rsidR="00F16722">
        <w:rPr>
          <w:sz w:val="20"/>
          <w:szCs w:val="20"/>
        </w:rPr>
        <w:t xml:space="preserve"> </w:t>
      </w:r>
      <w:r w:rsidR="00F24D98">
        <w:rPr>
          <w:sz w:val="20"/>
          <w:szCs w:val="20"/>
        </w:rPr>
        <w:t xml:space="preserve"> </w:t>
      </w:r>
      <w:r w:rsidR="00780EB6">
        <w:rPr>
          <w:sz w:val="20"/>
          <w:szCs w:val="20"/>
        </w:rPr>
        <w:t xml:space="preserve"> </w:t>
      </w:r>
      <w:r w:rsidR="00434CE9">
        <w:rPr>
          <w:sz w:val="20"/>
          <w:szCs w:val="20"/>
        </w:rPr>
        <w:t xml:space="preserve"> </w:t>
      </w:r>
      <w:r w:rsidR="00254CFC">
        <w:rPr>
          <w:sz w:val="20"/>
          <w:szCs w:val="20"/>
        </w:rPr>
        <w:t xml:space="preserve"> </w:t>
      </w:r>
      <w:r w:rsidR="00342D3D">
        <w:rPr>
          <w:sz w:val="20"/>
          <w:szCs w:val="20"/>
        </w:rPr>
        <w:t xml:space="preserve"> </w:t>
      </w:r>
      <w:r w:rsidR="00AA6E13">
        <w:rPr>
          <w:sz w:val="20"/>
          <w:szCs w:val="20"/>
        </w:rPr>
        <w:t xml:space="preserve"> </w:t>
      </w:r>
      <w:r w:rsidR="008B5E44">
        <w:rPr>
          <w:sz w:val="20"/>
          <w:szCs w:val="20"/>
        </w:rPr>
        <w:t xml:space="preserve"> </w:t>
      </w:r>
      <w:r w:rsidR="004F3823">
        <w:rPr>
          <w:sz w:val="20"/>
          <w:szCs w:val="20"/>
        </w:rPr>
        <w:t xml:space="preserve"> </w:t>
      </w:r>
      <w:r w:rsidR="00FE7D49">
        <w:rPr>
          <w:sz w:val="20"/>
          <w:szCs w:val="20"/>
        </w:rPr>
        <w:t xml:space="preserve"> </w:t>
      </w:r>
      <w:r w:rsidR="008D5F29">
        <w:rPr>
          <w:sz w:val="20"/>
          <w:szCs w:val="20"/>
        </w:rPr>
        <w:t xml:space="preserve"> </w:t>
      </w:r>
      <w:r w:rsidR="0078549C">
        <w:rPr>
          <w:sz w:val="20"/>
          <w:szCs w:val="20"/>
        </w:rPr>
        <w:t xml:space="preserve"> </w:t>
      </w:r>
      <w:r w:rsidR="00DA2ABA">
        <w:rPr>
          <w:sz w:val="20"/>
          <w:szCs w:val="20"/>
        </w:rPr>
        <w:t xml:space="preserve"> </w:t>
      </w:r>
      <w:r w:rsidR="00561221">
        <w:rPr>
          <w:sz w:val="20"/>
          <w:szCs w:val="20"/>
        </w:rPr>
        <w:t xml:space="preserve"> </w:t>
      </w:r>
      <w:r w:rsidR="00E666E0">
        <w:rPr>
          <w:sz w:val="20"/>
          <w:szCs w:val="20"/>
        </w:rPr>
        <w:t xml:space="preserve"> </w:t>
      </w:r>
      <w:r w:rsidR="004558F1">
        <w:rPr>
          <w:sz w:val="20"/>
          <w:szCs w:val="20"/>
        </w:rPr>
        <w:t xml:space="preserve"> </w:t>
      </w:r>
      <w:r w:rsidR="007B068A">
        <w:rPr>
          <w:sz w:val="20"/>
          <w:szCs w:val="20"/>
        </w:rPr>
        <w:t xml:space="preserve"> </w:t>
      </w:r>
      <w:r w:rsidR="00F82CF4">
        <w:rPr>
          <w:sz w:val="20"/>
          <w:szCs w:val="20"/>
        </w:rPr>
        <w:t xml:space="preserve"> </w:t>
      </w:r>
      <w:r w:rsidR="00686ABD">
        <w:rPr>
          <w:sz w:val="20"/>
          <w:szCs w:val="20"/>
        </w:rPr>
        <w:t xml:space="preserve"> </w:t>
      </w:r>
      <w:r w:rsidR="006D781F">
        <w:rPr>
          <w:sz w:val="20"/>
          <w:szCs w:val="20"/>
        </w:rPr>
        <w:t xml:space="preserve"> </w:t>
      </w:r>
      <w:r w:rsidR="00FD6121">
        <w:rPr>
          <w:sz w:val="20"/>
          <w:szCs w:val="20"/>
        </w:rPr>
        <w:t xml:space="preserve"> </w:t>
      </w:r>
      <w:r w:rsidR="009319A7">
        <w:rPr>
          <w:sz w:val="20"/>
          <w:szCs w:val="20"/>
        </w:rPr>
        <w:t xml:space="preserve"> </w:t>
      </w:r>
      <w:r w:rsidR="005A07EA">
        <w:rPr>
          <w:sz w:val="20"/>
          <w:szCs w:val="20"/>
        </w:rPr>
        <w:t xml:space="preserve"> </w:t>
      </w:r>
      <w:r w:rsidR="00BD10BC">
        <w:rPr>
          <w:sz w:val="20"/>
          <w:szCs w:val="20"/>
        </w:rPr>
        <w:t xml:space="preserve"> </w:t>
      </w:r>
      <w:r w:rsidR="00CC7DFF">
        <w:rPr>
          <w:sz w:val="20"/>
          <w:szCs w:val="20"/>
        </w:rPr>
        <w:t xml:space="preserve"> </w:t>
      </w:r>
      <w:r w:rsidR="009A067D">
        <w:rPr>
          <w:sz w:val="20"/>
          <w:szCs w:val="20"/>
        </w:rPr>
        <w:t xml:space="preserve"> </w:t>
      </w:r>
      <w:r w:rsidR="00C84480">
        <w:rPr>
          <w:sz w:val="20"/>
          <w:szCs w:val="20"/>
        </w:rPr>
        <w:t xml:space="preserve"> </w:t>
      </w:r>
      <w:r w:rsidR="00AF2C86">
        <w:rPr>
          <w:sz w:val="20"/>
          <w:szCs w:val="20"/>
        </w:rPr>
        <w:t xml:space="preserve"> </w:t>
      </w:r>
      <w:r w:rsidR="00672F00">
        <w:rPr>
          <w:sz w:val="20"/>
          <w:szCs w:val="20"/>
        </w:rPr>
        <w:t xml:space="preserve"> </w:t>
      </w:r>
      <w:r w:rsidR="00A735AD">
        <w:rPr>
          <w:sz w:val="20"/>
          <w:szCs w:val="20"/>
        </w:rPr>
        <w:t xml:space="preserve"> </w:t>
      </w:r>
      <w:r w:rsidR="006A39F0">
        <w:rPr>
          <w:sz w:val="20"/>
          <w:szCs w:val="20"/>
        </w:rPr>
        <w:t xml:space="preserve"> </w:t>
      </w:r>
      <w:r w:rsidR="00B474CF">
        <w:rPr>
          <w:sz w:val="20"/>
          <w:szCs w:val="20"/>
        </w:rPr>
        <w:t xml:space="preserve"> </w:t>
      </w:r>
      <w:r w:rsidR="00BA0B89">
        <w:rPr>
          <w:sz w:val="20"/>
          <w:szCs w:val="20"/>
        </w:rPr>
        <w:t xml:space="preserve"> </w:t>
      </w:r>
      <w:r w:rsidR="005F5E9D">
        <w:rPr>
          <w:sz w:val="20"/>
          <w:szCs w:val="20"/>
        </w:rPr>
        <w:t xml:space="preserve"> </w:t>
      </w:r>
      <w:r w:rsidR="00CB4109">
        <w:rPr>
          <w:sz w:val="20"/>
          <w:szCs w:val="20"/>
        </w:rPr>
        <w:t xml:space="preserve"> </w:t>
      </w:r>
      <w:r w:rsidR="00740A83">
        <w:rPr>
          <w:sz w:val="20"/>
          <w:szCs w:val="20"/>
        </w:rPr>
        <w:t xml:space="preserve"> </w:t>
      </w:r>
      <w:r w:rsidR="008F21DB">
        <w:rPr>
          <w:sz w:val="20"/>
          <w:szCs w:val="20"/>
        </w:rPr>
        <w:t xml:space="preserve"> </w:t>
      </w:r>
      <w:r w:rsidR="00D24393">
        <w:rPr>
          <w:sz w:val="20"/>
          <w:szCs w:val="20"/>
        </w:rPr>
        <w:t xml:space="preserve"> </w:t>
      </w:r>
      <w:r w:rsidR="00714C63">
        <w:rPr>
          <w:sz w:val="20"/>
          <w:szCs w:val="20"/>
        </w:rPr>
        <w:t xml:space="preserve"> </w:t>
      </w:r>
      <w:r w:rsidR="00ED02C8">
        <w:rPr>
          <w:sz w:val="20"/>
          <w:szCs w:val="20"/>
        </w:rPr>
        <w:t xml:space="preserve"> </w:t>
      </w:r>
      <w:r w:rsidR="003C1E4D">
        <w:rPr>
          <w:sz w:val="20"/>
          <w:szCs w:val="20"/>
        </w:rPr>
        <w:t xml:space="preserve"> </w:t>
      </w:r>
      <w:r w:rsidR="00BF617B">
        <w:rPr>
          <w:sz w:val="20"/>
          <w:szCs w:val="20"/>
        </w:rPr>
        <w:t xml:space="preserve"> </w:t>
      </w:r>
      <w:r w:rsidR="00AD085D">
        <w:rPr>
          <w:sz w:val="20"/>
          <w:szCs w:val="20"/>
        </w:rPr>
        <w:t xml:space="preserve"> </w:t>
      </w:r>
      <w:r w:rsidR="003C37ED">
        <w:rPr>
          <w:sz w:val="20"/>
          <w:szCs w:val="20"/>
        </w:rPr>
        <w:t xml:space="preserve"> </w:t>
      </w:r>
      <w:r w:rsidR="00292B9E">
        <w:rPr>
          <w:sz w:val="20"/>
          <w:szCs w:val="20"/>
        </w:rPr>
        <w:t xml:space="preserve"> </w:t>
      </w:r>
      <w:r w:rsidR="00A00811">
        <w:rPr>
          <w:sz w:val="20"/>
          <w:szCs w:val="20"/>
        </w:rPr>
        <w:t xml:space="preserve"> </w:t>
      </w:r>
      <w:r w:rsidR="00232676">
        <w:rPr>
          <w:sz w:val="20"/>
          <w:szCs w:val="20"/>
        </w:rPr>
        <w:t xml:space="preserve"> </w:t>
      </w:r>
      <w:r w:rsidR="00783ED6">
        <w:rPr>
          <w:sz w:val="20"/>
          <w:szCs w:val="20"/>
        </w:rPr>
        <w:t xml:space="preserve"> </w:t>
      </w:r>
      <w:r w:rsidR="00DE4019">
        <w:rPr>
          <w:sz w:val="20"/>
          <w:szCs w:val="20"/>
        </w:rPr>
        <w:t xml:space="preserve"> </w:t>
      </w:r>
      <w:r w:rsidR="007E5319">
        <w:rPr>
          <w:sz w:val="20"/>
          <w:szCs w:val="20"/>
        </w:rPr>
        <w:t xml:space="preserve"> </w:t>
      </w:r>
      <w:r w:rsidR="00F64203">
        <w:rPr>
          <w:sz w:val="20"/>
          <w:szCs w:val="20"/>
        </w:rPr>
        <w:t xml:space="preserve"> </w:t>
      </w:r>
      <w:r w:rsidR="00497132">
        <w:rPr>
          <w:sz w:val="20"/>
          <w:szCs w:val="20"/>
        </w:rPr>
        <w:t xml:space="preserve"> </w:t>
      </w:r>
      <w:r w:rsidR="00720627">
        <w:rPr>
          <w:sz w:val="20"/>
          <w:szCs w:val="20"/>
        </w:rPr>
        <w:t xml:space="preserve"> </w:t>
      </w:r>
      <w:r w:rsidR="00506C1D">
        <w:rPr>
          <w:sz w:val="20"/>
          <w:szCs w:val="20"/>
        </w:rPr>
        <w:t xml:space="preserve"> </w:t>
      </w:r>
      <w:r w:rsidR="00B063F5">
        <w:rPr>
          <w:sz w:val="20"/>
          <w:szCs w:val="20"/>
        </w:rPr>
        <w:t xml:space="preserve"> </w:t>
      </w:r>
      <w:r w:rsidR="00A66894">
        <w:rPr>
          <w:sz w:val="20"/>
          <w:szCs w:val="20"/>
        </w:rPr>
        <w:t xml:space="preserve"> </w:t>
      </w:r>
      <w:r w:rsidR="00D92D83">
        <w:rPr>
          <w:sz w:val="20"/>
          <w:szCs w:val="20"/>
        </w:rPr>
        <w:t xml:space="preserve"> </w:t>
      </w:r>
      <w:r w:rsidR="00820715">
        <w:rPr>
          <w:sz w:val="20"/>
          <w:szCs w:val="20"/>
        </w:rPr>
        <w:t xml:space="preserve"> </w:t>
      </w:r>
      <w:r w:rsidR="00234F7C">
        <w:rPr>
          <w:sz w:val="20"/>
          <w:szCs w:val="20"/>
        </w:rPr>
        <w:t xml:space="preserve"> </w:t>
      </w:r>
      <w:r w:rsidR="001F5327">
        <w:rPr>
          <w:sz w:val="20"/>
          <w:szCs w:val="20"/>
        </w:rPr>
        <w:t xml:space="preserve"> </w:t>
      </w:r>
      <w:r w:rsidR="00725F73">
        <w:rPr>
          <w:sz w:val="20"/>
          <w:szCs w:val="20"/>
        </w:rPr>
        <w:t xml:space="preserve"> </w:t>
      </w:r>
      <w:r w:rsidR="00F17400">
        <w:rPr>
          <w:sz w:val="20"/>
          <w:szCs w:val="20"/>
        </w:rPr>
        <w:t xml:space="preserve"> </w:t>
      </w:r>
      <w:r w:rsidR="004E75B6">
        <w:rPr>
          <w:sz w:val="20"/>
          <w:szCs w:val="20"/>
        </w:rPr>
        <w:t xml:space="preserve"> </w:t>
      </w:r>
      <w:r w:rsidR="00B33DF1">
        <w:rPr>
          <w:sz w:val="20"/>
          <w:szCs w:val="20"/>
        </w:rPr>
        <w:t xml:space="preserve"> </w:t>
      </w:r>
      <w:r w:rsidR="00514FF7">
        <w:rPr>
          <w:sz w:val="20"/>
          <w:szCs w:val="20"/>
        </w:rPr>
        <w:t xml:space="preserve"> </w:t>
      </w:r>
      <w:r w:rsidR="009B1C36">
        <w:rPr>
          <w:sz w:val="20"/>
          <w:szCs w:val="20"/>
        </w:rPr>
        <w:t xml:space="preserve"> </w:t>
      </w:r>
      <w:r w:rsidR="00D467CE">
        <w:rPr>
          <w:sz w:val="20"/>
          <w:szCs w:val="20"/>
        </w:rPr>
        <w:t xml:space="preserve"> </w:t>
      </w:r>
      <w:r w:rsidR="009C06C4">
        <w:rPr>
          <w:sz w:val="20"/>
          <w:szCs w:val="20"/>
        </w:rPr>
        <w:t xml:space="preserve"> </w:t>
      </w:r>
      <w:r w:rsidR="008726B1">
        <w:rPr>
          <w:sz w:val="20"/>
          <w:szCs w:val="20"/>
        </w:rPr>
        <w:t xml:space="preserve"> </w:t>
      </w:r>
      <w:r w:rsidR="002C1B06">
        <w:rPr>
          <w:sz w:val="20"/>
          <w:szCs w:val="20"/>
        </w:rPr>
        <w:t xml:space="preserve"> </w:t>
      </w:r>
      <w:r w:rsidR="00963E68">
        <w:rPr>
          <w:sz w:val="20"/>
          <w:szCs w:val="20"/>
        </w:rPr>
        <w:t xml:space="preserve"> </w:t>
      </w:r>
      <w:r w:rsidR="00A35087">
        <w:rPr>
          <w:sz w:val="20"/>
          <w:szCs w:val="20"/>
        </w:rPr>
        <w:t xml:space="preserve"> </w:t>
      </w:r>
      <w:r w:rsidR="00377AF3">
        <w:rPr>
          <w:sz w:val="20"/>
          <w:szCs w:val="20"/>
        </w:rPr>
        <w:t xml:space="preserve"> </w:t>
      </w:r>
      <w:r w:rsidR="00C94565">
        <w:rPr>
          <w:sz w:val="20"/>
          <w:szCs w:val="20"/>
        </w:rPr>
        <w:t xml:space="preserve"> </w:t>
      </w:r>
      <w:r w:rsidR="00C82B11">
        <w:rPr>
          <w:sz w:val="20"/>
          <w:szCs w:val="20"/>
        </w:rPr>
        <w:t xml:space="preserve"> </w:t>
      </w:r>
      <w:r w:rsidR="00261FDE">
        <w:rPr>
          <w:sz w:val="20"/>
          <w:szCs w:val="20"/>
        </w:rPr>
        <w:t xml:space="preserve"> </w:t>
      </w:r>
      <w:r w:rsidR="00F300E2">
        <w:rPr>
          <w:sz w:val="20"/>
          <w:szCs w:val="20"/>
        </w:rPr>
        <w:t xml:space="preserve"> </w:t>
      </w:r>
      <w:r w:rsidR="00F720BC">
        <w:rPr>
          <w:sz w:val="20"/>
          <w:szCs w:val="20"/>
        </w:rPr>
        <w:t xml:space="preserve"> </w:t>
      </w:r>
      <w:r w:rsidR="003819AF">
        <w:rPr>
          <w:sz w:val="20"/>
          <w:szCs w:val="20"/>
        </w:rPr>
        <w:t xml:space="preserve"> </w:t>
      </w:r>
      <w:r w:rsidR="00DF36E0">
        <w:rPr>
          <w:sz w:val="20"/>
          <w:szCs w:val="20"/>
        </w:rPr>
        <w:t xml:space="preserve"> </w:t>
      </w:r>
      <w:r w:rsidR="004019D7">
        <w:rPr>
          <w:sz w:val="20"/>
          <w:szCs w:val="20"/>
        </w:rPr>
        <w:t xml:space="preserve"> </w:t>
      </w:r>
      <w:r w:rsidR="00CC0F49">
        <w:rPr>
          <w:sz w:val="20"/>
          <w:szCs w:val="20"/>
        </w:rPr>
        <w:t xml:space="preserve"> </w:t>
      </w:r>
      <w:r w:rsidR="00C12A07">
        <w:rPr>
          <w:sz w:val="20"/>
          <w:szCs w:val="20"/>
        </w:rPr>
        <w:t xml:space="preserve"> </w:t>
      </w:r>
      <w:r w:rsidR="00E75B8E">
        <w:rPr>
          <w:sz w:val="20"/>
          <w:szCs w:val="20"/>
        </w:rPr>
        <w:t xml:space="preserve"> </w:t>
      </w:r>
      <w:r w:rsidR="00950652">
        <w:rPr>
          <w:sz w:val="20"/>
          <w:szCs w:val="20"/>
        </w:rPr>
        <w:t xml:space="preserve"> </w:t>
      </w:r>
      <w:r w:rsidR="00A11F54">
        <w:rPr>
          <w:sz w:val="20"/>
          <w:szCs w:val="20"/>
        </w:rPr>
        <w:t xml:space="preserve"> </w:t>
      </w:r>
      <w:r w:rsidR="00183525">
        <w:rPr>
          <w:sz w:val="20"/>
          <w:szCs w:val="20"/>
        </w:rPr>
        <w:t xml:space="preserve"> </w:t>
      </w:r>
      <w:r w:rsidR="00964CCB">
        <w:rPr>
          <w:sz w:val="20"/>
          <w:szCs w:val="20"/>
        </w:rPr>
        <w:t xml:space="preserve"> </w:t>
      </w:r>
      <w:r w:rsidR="005F4E90">
        <w:rPr>
          <w:sz w:val="20"/>
          <w:szCs w:val="20"/>
        </w:rPr>
        <w:t xml:space="preserve"> </w:t>
      </w:r>
      <w:r w:rsidR="00E4686F">
        <w:rPr>
          <w:sz w:val="20"/>
          <w:szCs w:val="20"/>
        </w:rPr>
        <w:t xml:space="preserve"> </w:t>
      </w:r>
      <w:r w:rsidR="0086115A">
        <w:rPr>
          <w:sz w:val="20"/>
          <w:szCs w:val="20"/>
        </w:rPr>
        <w:t xml:space="preserve"> </w:t>
      </w:r>
      <w:r w:rsidR="00AD2FC0">
        <w:rPr>
          <w:sz w:val="20"/>
          <w:szCs w:val="20"/>
        </w:rPr>
        <w:t xml:space="preserve"> </w:t>
      </w:r>
      <w:r w:rsidR="008E283E">
        <w:rPr>
          <w:sz w:val="20"/>
          <w:szCs w:val="20"/>
        </w:rPr>
        <w:t xml:space="preserve"> </w:t>
      </w:r>
      <w:r w:rsidR="00B41C61">
        <w:rPr>
          <w:sz w:val="20"/>
          <w:szCs w:val="20"/>
        </w:rPr>
        <w:t xml:space="preserve"> </w:t>
      </w:r>
      <w:r w:rsidR="00635C69">
        <w:rPr>
          <w:sz w:val="20"/>
          <w:szCs w:val="20"/>
        </w:rPr>
        <w:t xml:space="preserve"> </w:t>
      </w:r>
      <w:r w:rsidR="00F4364C">
        <w:rPr>
          <w:sz w:val="20"/>
          <w:szCs w:val="20"/>
        </w:rPr>
        <w:t xml:space="preserve"> </w:t>
      </w:r>
      <w:r w:rsidR="00A13592">
        <w:rPr>
          <w:sz w:val="20"/>
          <w:szCs w:val="20"/>
        </w:rPr>
        <w:t xml:space="preserve"> </w:t>
      </w:r>
      <w:r w:rsidR="00131E21">
        <w:rPr>
          <w:sz w:val="20"/>
          <w:szCs w:val="20"/>
        </w:rPr>
        <w:t xml:space="preserve"> </w:t>
      </w:r>
      <w:r w:rsidR="00A046A8">
        <w:rPr>
          <w:sz w:val="20"/>
          <w:szCs w:val="20"/>
        </w:rPr>
        <w:t xml:space="preserve"> </w:t>
      </w:r>
      <w:r w:rsidR="003762A7">
        <w:rPr>
          <w:sz w:val="20"/>
          <w:szCs w:val="20"/>
        </w:rPr>
        <w:t xml:space="preserve"> </w:t>
      </w:r>
      <w:r w:rsidR="00512E87">
        <w:rPr>
          <w:sz w:val="20"/>
          <w:szCs w:val="20"/>
        </w:rPr>
        <w:t xml:space="preserve">  </w:t>
      </w:r>
      <w:r w:rsidR="00870A19">
        <w:rPr>
          <w:sz w:val="20"/>
          <w:szCs w:val="20"/>
        </w:rPr>
        <w:t xml:space="preserve">  </w:t>
      </w:r>
      <w:r w:rsidR="002F4EF9">
        <w:rPr>
          <w:sz w:val="20"/>
          <w:szCs w:val="20"/>
        </w:rPr>
        <w:t xml:space="preserve">  </w:t>
      </w:r>
    </w:p>
    <w:sectPr w:rsidR="003A2972" w:rsidRPr="00AD03C9" w:rsidSect="00202795">
      <w:headerReference w:type="even" r:id="rId22"/>
      <w:headerReference w:type="default" r:id="rId23"/>
      <w:footerReference w:type="even" r:id="rId24"/>
      <w:footerReference w:type="default" r:id="rId25"/>
      <w:headerReference w:type="first" r:id="rId26"/>
      <w:footerReference w:type="first" r:id="rId27"/>
      <w:pgSz w:w="11906" w:h="16838"/>
      <w:pgMar w:top="1440" w:right="1502" w:bottom="1192" w:left="1358" w:header="355"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F295" w14:textId="77777777" w:rsidR="00875F8C" w:rsidRDefault="00875F8C">
      <w:r>
        <w:separator/>
      </w:r>
    </w:p>
  </w:endnote>
  <w:endnote w:type="continuationSeparator" w:id="0">
    <w:p w14:paraId="3A56F53B" w14:textId="77777777" w:rsidR="00875F8C" w:rsidRDefault="00875F8C">
      <w:r>
        <w:continuationSeparator/>
      </w:r>
    </w:p>
  </w:endnote>
  <w:endnote w:type="continuationNotice" w:id="1">
    <w:p w14:paraId="75AE0160" w14:textId="77777777" w:rsidR="00875F8C" w:rsidRDefault="00875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A9AE" w14:textId="77777777" w:rsidR="003A2972" w:rsidRDefault="00970A87">
    <w:pPr>
      <w:spacing w:line="259" w:lineRule="auto"/>
      <w:ind w:left="0" w:firstLine="0"/>
      <w:jc w:val="center"/>
    </w:pPr>
    <w:r>
      <w:rPr>
        <w:rFonts w:ascii="Calibri" w:eastAsia="Calibri" w:hAnsi="Calibri" w:cs="Calibri"/>
        <w:b w:val="0"/>
        <w:noProof/>
        <w:sz w:val="22"/>
      </w:rPr>
      <mc:AlternateContent>
        <mc:Choice Requires="wpg">
          <w:drawing>
            <wp:anchor distT="0" distB="0" distL="114300" distR="114300" simplePos="0" relativeHeight="251658243" behindDoc="0" locked="0" layoutInCell="1" allowOverlap="1" wp14:anchorId="4485EE9A" wp14:editId="611F6189">
              <wp:simplePos x="0" y="0"/>
              <wp:positionH relativeFrom="page">
                <wp:posOffset>701040</wp:posOffset>
              </wp:positionH>
              <wp:positionV relativeFrom="page">
                <wp:posOffset>10069068</wp:posOffset>
              </wp:positionV>
              <wp:extent cx="6067044" cy="6097"/>
              <wp:effectExtent l="0" t="0" r="0" b="0"/>
              <wp:wrapSquare wrapText="bothSides"/>
              <wp:docPr id="15729" name="Group 15729"/>
              <wp:cNvGraphicFramePr/>
              <a:graphic xmlns:a="http://schemas.openxmlformats.org/drawingml/2006/main">
                <a:graphicData uri="http://schemas.microsoft.com/office/word/2010/wordprocessingGroup">
                  <wpg:wgp>
                    <wpg:cNvGrpSpPr/>
                    <wpg:grpSpPr>
                      <a:xfrm>
                        <a:off x="0" y="0"/>
                        <a:ext cx="6067044" cy="6097"/>
                        <a:chOff x="0" y="0"/>
                        <a:chExt cx="6067044" cy="6097"/>
                      </a:xfrm>
                    </wpg:grpSpPr>
                    <wps:wsp>
                      <wps:cNvPr id="16377" name="Shape 16377"/>
                      <wps:cNvSpPr/>
                      <wps:spPr>
                        <a:xfrm>
                          <a:off x="0" y="0"/>
                          <a:ext cx="6067044" cy="9144"/>
                        </a:xfrm>
                        <a:custGeom>
                          <a:avLst/>
                          <a:gdLst/>
                          <a:ahLst/>
                          <a:cxnLst/>
                          <a:rect l="0" t="0" r="0" b="0"/>
                          <a:pathLst>
                            <a:path w="6067044" h="9144">
                              <a:moveTo>
                                <a:pt x="0" y="0"/>
                              </a:moveTo>
                              <a:lnTo>
                                <a:pt x="6067044" y="0"/>
                              </a:lnTo>
                              <a:lnTo>
                                <a:pt x="60670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4E20D3" id="Group 15729" o:spid="_x0000_s1026" style="position:absolute;margin-left:55.2pt;margin-top:792.85pt;width:477.7pt;height:.5pt;z-index:251661312;mso-position-horizontal-relative:page;mso-position-vertical-relative:page" coordsize="606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">
              <v:shape id="Shape 16377" o:spid="_x0000_s1027" style="position:absolute;width:60670;height:91;visibility:visible;mso-wrap-style:square;v-text-anchor:top" coordsize="60670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" path="m,l6067044,r,9144l,9144,,e" fillcolor="black" stroked="f" strokeweight="0">
                <v:stroke miterlimit="83231f" joinstyle="miter"/>
                <v:path arrowok="t" textboxrect="0,0,6067044,9144"/>
              </v:shape>
              <w10:wrap type="square" anchorx="page" anchory="page"/>
            </v:group>
          </w:pict>
        </mc:Fallback>
      </mc:AlternateContent>
    </w:r>
    <w:r>
      <w:rPr>
        <w:b w:val="0"/>
      </w:rPr>
      <w:t xml:space="preserve">Page </w:t>
    </w:r>
    <w:r>
      <w:fldChar w:fldCharType="begin"/>
    </w:r>
    <w:r>
      <w:instrText xml:space="preserve"> PAGE   \* MERGEFORMAT </w:instrText>
    </w:r>
    <w:r>
      <w:fldChar w:fldCharType="separate"/>
    </w:r>
    <w:r>
      <w:rPr>
        <w:b w:val="0"/>
      </w:rPr>
      <w:t>1</w:t>
    </w:r>
    <w:r>
      <w:rPr>
        <w:b w:val="0"/>
      </w:rPr>
      <w:fldChar w:fldCharType="end"/>
    </w:r>
    <w:r>
      <w:rPr>
        <w:b w:val="0"/>
      </w:rPr>
      <w:t xml:space="preserve">   Real Estate Institute of Victoria    </w:t>
    </w:r>
  </w:p>
  <w:p w14:paraId="11377ABD" w14:textId="77777777" w:rsidR="003A2972" w:rsidRDefault="00970A87">
    <w:pPr>
      <w:spacing w:after="7" w:line="259" w:lineRule="auto"/>
      <w:ind w:left="0" w:right="3" w:firstLine="0"/>
      <w:jc w:val="center"/>
    </w:pPr>
    <w:r>
      <w:rPr>
        <w:b w:val="0"/>
      </w:rPr>
      <w:t xml:space="preserve">335 Camberwell Road, Camberwell VIC 3124   | Phone: 03 9205 6666  </w:t>
    </w:r>
  </w:p>
  <w:p w14:paraId="186C682C" w14:textId="77777777" w:rsidR="003A2972" w:rsidRDefault="00970A87">
    <w:pPr>
      <w:spacing w:after="9" w:line="259" w:lineRule="auto"/>
      <w:ind w:left="0" w:right="1" w:firstLine="0"/>
      <w:jc w:val="center"/>
    </w:pPr>
    <w:r>
      <w:rPr>
        <w:b w:val="0"/>
        <w:sz w:val="12"/>
      </w:rPr>
      <w:t xml:space="preserve">Licensing Course Outline 5/06/2020 1:18 </w:t>
    </w:r>
  </w:p>
  <w:p w14:paraId="11E52CB7" w14:textId="77777777" w:rsidR="003A2972" w:rsidRDefault="00970A87">
    <w:pPr>
      <w:spacing w:line="259" w:lineRule="auto"/>
      <w:ind w:left="0" w:right="2" w:firstLine="0"/>
      <w:jc w:val="center"/>
    </w:pPr>
    <w:r>
      <w:rPr>
        <w:b w:val="0"/>
        <w:sz w:val="12"/>
      </w:rPr>
      <w:t>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57AC" w14:textId="77777777" w:rsidR="003A2972" w:rsidRDefault="00970A87">
    <w:pPr>
      <w:spacing w:line="259" w:lineRule="auto"/>
      <w:ind w:left="0" w:firstLine="0"/>
      <w:jc w:val="center"/>
    </w:pPr>
    <w:r>
      <w:rPr>
        <w:rFonts w:ascii="Calibri" w:eastAsia="Calibri" w:hAnsi="Calibri" w:cs="Calibri"/>
        <w:b w:val="0"/>
        <w:noProof/>
        <w:sz w:val="22"/>
      </w:rPr>
      <mc:AlternateContent>
        <mc:Choice Requires="wpg">
          <w:drawing>
            <wp:anchor distT="0" distB="0" distL="114300" distR="114300" simplePos="0" relativeHeight="251658244" behindDoc="0" locked="0" layoutInCell="1" allowOverlap="1" wp14:anchorId="0BEDAB93" wp14:editId="37DBE1F9">
              <wp:simplePos x="0" y="0"/>
              <wp:positionH relativeFrom="page">
                <wp:posOffset>701040</wp:posOffset>
              </wp:positionH>
              <wp:positionV relativeFrom="page">
                <wp:posOffset>10069068</wp:posOffset>
              </wp:positionV>
              <wp:extent cx="6067044" cy="6097"/>
              <wp:effectExtent l="0" t="0" r="0" b="0"/>
              <wp:wrapSquare wrapText="bothSides"/>
              <wp:docPr id="15698" name="Group 15698"/>
              <wp:cNvGraphicFramePr/>
              <a:graphic xmlns:a="http://schemas.openxmlformats.org/drawingml/2006/main">
                <a:graphicData uri="http://schemas.microsoft.com/office/word/2010/wordprocessingGroup">
                  <wpg:wgp>
                    <wpg:cNvGrpSpPr/>
                    <wpg:grpSpPr>
                      <a:xfrm>
                        <a:off x="0" y="0"/>
                        <a:ext cx="6067044" cy="6097"/>
                        <a:chOff x="0" y="0"/>
                        <a:chExt cx="6067044" cy="6097"/>
                      </a:xfrm>
                    </wpg:grpSpPr>
                    <wps:wsp>
                      <wps:cNvPr id="16375" name="Shape 16375"/>
                      <wps:cNvSpPr/>
                      <wps:spPr>
                        <a:xfrm>
                          <a:off x="0" y="0"/>
                          <a:ext cx="6067044" cy="9144"/>
                        </a:xfrm>
                        <a:custGeom>
                          <a:avLst/>
                          <a:gdLst/>
                          <a:ahLst/>
                          <a:cxnLst/>
                          <a:rect l="0" t="0" r="0" b="0"/>
                          <a:pathLst>
                            <a:path w="6067044" h="9144">
                              <a:moveTo>
                                <a:pt x="0" y="0"/>
                              </a:moveTo>
                              <a:lnTo>
                                <a:pt x="6067044" y="0"/>
                              </a:lnTo>
                              <a:lnTo>
                                <a:pt x="60670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EF4531" id="Group 15698" o:spid="_x0000_s1026" style="position:absolute;margin-left:55.2pt;margin-top:792.85pt;width:477.7pt;height:.5pt;z-index:251662336;mso-position-horizontal-relative:page;mso-position-vertical-relative:page" coordsize="606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">
              <v:shape id="Shape 16375" o:spid="_x0000_s1027" style="position:absolute;width:60670;height:91;visibility:visible;mso-wrap-style:square;v-text-anchor:top" coordsize="60670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" path="m,l6067044,r,9144l,9144,,e" fillcolor="black" stroked="f" strokeweight="0">
                <v:stroke miterlimit="83231f" joinstyle="miter"/>
                <v:path arrowok="t" textboxrect="0,0,6067044,9144"/>
              </v:shape>
              <w10:wrap type="square" anchorx="page" anchory="page"/>
            </v:group>
          </w:pict>
        </mc:Fallback>
      </mc:AlternateContent>
    </w:r>
    <w:r>
      <w:rPr>
        <w:b w:val="0"/>
      </w:rPr>
      <w:t xml:space="preserve">Page </w:t>
    </w:r>
    <w:r>
      <w:fldChar w:fldCharType="begin"/>
    </w:r>
    <w:r>
      <w:instrText xml:space="preserve"> PAGE   \* MERGEFORMAT </w:instrText>
    </w:r>
    <w:r>
      <w:fldChar w:fldCharType="separate"/>
    </w:r>
    <w:r>
      <w:rPr>
        <w:b w:val="0"/>
      </w:rPr>
      <w:t>1</w:t>
    </w:r>
    <w:r>
      <w:rPr>
        <w:b w:val="0"/>
      </w:rPr>
      <w:fldChar w:fldCharType="end"/>
    </w:r>
    <w:r>
      <w:rPr>
        <w:b w:val="0"/>
      </w:rPr>
      <w:t xml:space="preserve">   Real Estate Institute of Victoria    </w:t>
    </w:r>
  </w:p>
  <w:p w14:paraId="1092613E" w14:textId="77777777" w:rsidR="003A2972" w:rsidRDefault="00970A87">
    <w:pPr>
      <w:spacing w:after="7" w:line="259" w:lineRule="auto"/>
      <w:ind w:left="0" w:right="3" w:firstLine="0"/>
      <w:jc w:val="center"/>
    </w:pPr>
    <w:r>
      <w:rPr>
        <w:b w:val="0"/>
      </w:rPr>
      <w:t xml:space="preserve">335 Camberwell Road, Camberwell VIC 3124   | Phone: 03 9205 6666  </w:t>
    </w:r>
  </w:p>
  <w:p w14:paraId="278E9497" w14:textId="7AA38CA2" w:rsidR="003A2972" w:rsidRDefault="008E419A" w:rsidP="008E419A">
    <w:pPr>
      <w:spacing w:after="9" w:line="259" w:lineRule="auto"/>
      <w:ind w:left="0" w:right="1" w:firstLine="0"/>
      <w:jc w:val="center"/>
    </w:pPr>
    <w:r>
      <w:rPr>
        <w:b w:val="0"/>
        <w:sz w:val="12"/>
      </w:rPr>
      <w:fldChar w:fldCharType="begin"/>
    </w:r>
    <w:r>
      <w:rPr>
        <w:b w:val="0"/>
        <w:sz w:val="12"/>
      </w:rPr>
      <w:instrText xml:space="preserve"> FILENAME   \* MERGEFORMAT </w:instrText>
    </w:r>
    <w:r>
      <w:rPr>
        <w:b w:val="0"/>
        <w:sz w:val="12"/>
      </w:rPr>
      <w:fldChar w:fldCharType="separate"/>
    </w:r>
    <w:r w:rsidR="00FE5454">
      <w:rPr>
        <w:b w:val="0"/>
        <w:noProof/>
        <w:sz w:val="12"/>
      </w:rPr>
      <w:t xml:space="preserve">Cerificate IV </w:t>
    </w:r>
    <w:r w:rsidR="002F4EF9">
      <w:rPr>
        <w:b w:val="0"/>
        <w:noProof/>
        <w:sz w:val="12"/>
      </w:rPr>
      <w:t>CPP41419  - Course-Outline Oct 2022 - April 23 - V</w:t>
    </w:r>
    <w:r w:rsidR="00FE5454">
      <w:rPr>
        <w:b w:val="0"/>
        <w:noProof/>
        <w:sz w:val="12"/>
      </w:rPr>
      <w:t>1.1</w:t>
    </w:r>
    <w:r>
      <w:rPr>
        <w:b w:val="0"/>
        <w:sz w:val="12"/>
      </w:rPr>
      <w:fldChar w:fldCharType="end"/>
    </w:r>
    <w:r w:rsidR="0006024A">
      <w:rPr>
        <w:b w:val="0"/>
        <w:sz w:val="12"/>
      </w:rPr>
      <w:tab/>
    </w:r>
    <w:r w:rsidR="0006024A">
      <w:rPr>
        <w:b w:val="0"/>
        <w:sz w:val="12"/>
      </w:rPr>
      <w:tab/>
    </w:r>
    <w:r w:rsidR="0006024A">
      <w:rPr>
        <w:b w:val="0"/>
        <w:sz w:val="12"/>
      </w:rPr>
      <w:tab/>
    </w:r>
    <w:r w:rsidR="0006024A" w:rsidRPr="0006024A">
      <w:rPr>
        <w:b w:val="0"/>
        <w:sz w:val="12"/>
      </w:rPr>
      <w:t xml:space="preserve">Page </w:t>
    </w:r>
    <w:r w:rsidR="0006024A" w:rsidRPr="0006024A">
      <w:rPr>
        <w:b w:val="0"/>
        <w:bCs/>
        <w:sz w:val="12"/>
      </w:rPr>
      <w:fldChar w:fldCharType="begin"/>
    </w:r>
    <w:r w:rsidR="0006024A" w:rsidRPr="0006024A">
      <w:rPr>
        <w:b w:val="0"/>
        <w:bCs/>
        <w:sz w:val="12"/>
      </w:rPr>
      <w:instrText xml:space="preserve"> PAGE  \* Arabic  \* MERGEFORMAT </w:instrText>
    </w:r>
    <w:r w:rsidR="0006024A" w:rsidRPr="0006024A">
      <w:rPr>
        <w:b w:val="0"/>
        <w:bCs/>
        <w:sz w:val="12"/>
      </w:rPr>
      <w:fldChar w:fldCharType="separate"/>
    </w:r>
    <w:r w:rsidR="0006024A" w:rsidRPr="0006024A">
      <w:rPr>
        <w:b w:val="0"/>
        <w:bCs/>
        <w:noProof/>
        <w:sz w:val="12"/>
      </w:rPr>
      <w:t>1</w:t>
    </w:r>
    <w:r w:rsidR="0006024A" w:rsidRPr="0006024A">
      <w:rPr>
        <w:b w:val="0"/>
        <w:bCs/>
        <w:sz w:val="12"/>
      </w:rPr>
      <w:fldChar w:fldCharType="end"/>
    </w:r>
    <w:r w:rsidR="0006024A" w:rsidRPr="0006024A">
      <w:rPr>
        <w:b w:val="0"/>
        <w:sz w:val="12"/>
      </w:rPr>
      <w:t xml:space="preserve"> of </w:t>
    </w:r>
    <w:r w:rsidR="0006024A" w:rsidRPr="0006024A">
      <w:rPr>
        <w:b w:val="0"/>
        <w:bCs/>
        <w:sz w:val="12"/>
      </w:rPr>
      <w:fldChar w:fldCharType="begin"/>
    </w:r>
    <w:r w:rsidR="0006024A" w:rsidRPr="0006024A">
      <w:rPr>
        <w:b w:val="0"/>
        <w:bCs/>
        <w:sz w:val="12"/>
      </w:rPr>
      <w:instrText xml:space="preserve"> NUMPAGES  \* Arabic  \* MERGEFORMAT </w:instrText>
    </w:r>
    <w:r w:rsidR="0006024A" w:rsidRPr="0006024A">
      <w:rPr>
        <w:b w:val="0"/>
        <w:bCs/>
        <w:sz w:val="12"/>
      </w:rPr>
      <w:fldChar w:fldCharType="separate"/>
    </w:r>
    <w:r w:rsidR="0006024A" w:rsidRPr="0006024A">
      <w:rPr>
        <w:b w:val="0"/>
        <w:bCs/>
        <w:noProof/>
        <w:sz w:val="12"/>
      </w:rPr>
      <w:t>2</w:t>
    </w:r>
    <w:r w:rsidR="0006024A" w:rsidRPr="0006024A">
      <w:rPr>
        <w:b w:val="0"/>
        <w:bCs/>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1355" w14:textId="77777777" w:rsidR="003A2972" w:rsidRDefault="00970A87">
    <w:pPr>
      <w:spacing w:line="259" w:lineRule="auto"/>
      <w:ind w:left="0" w:firstLine="0"/>
      <w:jc w:val="center"/>
    </w:pPr>
    <w:r>
      <w:rPr>
        <w:rFonts w:ascii="Calibri" w:eastAsia="Calibri" w:hAnsi="Calibri" w:cs="Calibri"/>
        <w:b w:val="0"/>
        <w:noProof/>
        <w:sz w:val="22"/>
      </w:rPr>
      <mc:AlternateContent>
        <mc:Choice Requires="wpg">
          <w:drawing>
            <wp:anchor distT="0" distB="0" distL="114300" distR="114300" simplePos="0" relativeHeight="251658245" behindDoc="0" locked="0" layoutInCell="1" allowOverlap="1" wp14:anchorId="34551AE5" wp14:editId="3FF5923E">
              <wp:simplePos x="0" y="0"/>
              <wp:positionH relativeFrom="page">
                <wp:posOffset>701040</wp:posOffset>
              </wp:positionH>
              <wp:positionV relativeFrom="page">
                <wp:posOffset>10069068</wp:posOffset>
              </wp:positionV>
              <wp:extent cx="6067044" cy="6097"/>
              <wp:effectExtent l="0" t="0" r="0" b="0"/>
              <wp:wrapSquare wrapText="bothSides"/>
              <wp:docPr id="15667" name="Group 15667"/>
              <wp:cNvGraphicFramePr/>
              <a:graphic xmlns:a="http://schemas.openxmlformats.org/drawingml/2006/main">
                <a:graphicData uri="http://schemas.microsoft.com/office/word/2010/wordprocessingGroup">
                  <wpg:wgp>
                    <wpg:cNvGrpSpPr/>
                    <wpg:grpSpPr>
                      <a:xfrm>
                        <a:off x="0" y="0"/>
                        <a:ext cx="6067044" cy="6097"/>
                        <a:chOff x="0" y="0"/>
                        <a:chExt cx="6067044" cy="6097"/>
                      </a:xfrm>
                    </wpg:grpSpPr>
                    <wps:wsp>
                      <wps:cNvPr id="16373" name="Shape 16373"/>
                      <wps:cNvSpPr/>
                      <wps:spPr>
                        <a:xfrm>
                          <a:off x="0" y="0"/>
                          <a:ext cx="6067044" cy="9144"/>
                        </a:xfrm>
                        <a:custGeom>
                          <a:avLst/>
                          <a:gdLst/>
                          <a:ahLst/>
                          <a:cxnLst/>
                          <a:rect l="0" t="0" r="0" b="0"/>
                          <a:pathLst>
                            <a:path w="6067044" h="9144">
                              <a:moveTo>
                                <a:pt x="0" y="0"/>
                              </a:moveTo>
                              <a:lnTo>
                                <a:pt x="6067044" y="0"/>
                              </a:lnTo>
                              <a:lnTo>
                                <a:pt x="60670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EC0E86" id="Group 15667" o:spid="_x0000_s1026" style="position:absolute;margin-left:55.2pt;margin-top:792.85pt;width:477.7pt;height:.5pt;z-index:251663360;mso-position-horizontal-relative:page;mso-position-vertical-relative:page" coordsize="606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">
              <v:shape id="Shape 16373" o:spid="_x0000_s1027" style="position:absolute;width:60670;height:91;visibility:visible;mso-wrap-style:square;v-text-anchor:top" coordsize="60670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" path="m,l6067044,r,9144l,9144,,e" fillcolor="black" stroked="f" strokeweight="0">
                <v:stroke miterlimit="83231f" joinstyle="miter"/>
                <v:path arrowok="t" textboxrect="0,0,6067044,9144"/>
              </v:shape>
              <w10:wrap type="square" anchorx="page" anchory="page"/>
            </v:group>
          </w:pict>
        </mc:Fallback>
      </mc:AlternateContent>
    </w:r>
    <w:r>
      <w:rPr>
        <w:b w:val="0"/>
      </w:rPr>
      <w:t xml:space="preserve">Page </w:t>
    </w:r>
    <w:r>
      <w:fldChar w:fldCharType="begin"/>
    </w:r>
    <w:r>
      <w:instrText xml:space="preserve"> PAGE   \* MERGEFORMAT </w:instrText>
    </w:r>
    <w:r>
      <w:fldChar w:fldCharType="separate"/>
    </w:r>
    <w:r>
      <w:rPr>
        <w:b w:val="0"/>
      </w:rPr>
      <w:t>1</w:t>
    </w:r>
    <w:r>
      <w:rPr>
        <w:b w:val="0"/>
      </w:rPr>
      <w:fldChar w:fldCharType="end"/>
    </w:r>
    <w:r>
      <w:rPr>
        <w:b w:val="0"/>
      </w:rPr>
      <w:t xml:space="preserve">   Real Estate Institute of Victoria    </w:t>
    </w:r>
  </w:p>
  <w:p w14:paraId="49DF6823" w14:textId="77777777" w:rsidR="003A2972" w:rsidRDefault="00970A87">
    <w:pPr>
      <w:spacing w:after="7" w:line="259" w:lineRule="auto"/>
      <w:ind w:left="0" w:right="3" w:firstLine="0"/>
      <w:jc w:val="center"/>
    </w:pPr>
    <w:r>
      <w:rPr>
        <w:b w:val="0"/>
      </w:rPr>
      <w:t xml:space="preserve">335 Camberwell Road, Camberwell VIC 3124   | Phone: 03 9205 6666  </w:t>
    </w:r>
  </w:p>
  <w:p w14:paraId="1AAAF2C4" w14:textId="77777777" w:rsidR="003A2972" w:rsidRDefault="00970A87">
    <w:pPr>
      <w:spacing w:after="9" w:line="259" w:lineRule="auto"/>
      <w:ind w:left="0" w:right="1" w:firstLine="0"/>
      <w:jc w:val="center"/>
    </w:pPr>
    <w:r>
      <w:rPr>
        <w:b w:val="0"/>
        <w:sz w:val="12"/>
      </w:rPr>
      <w:t xml:space="preserve">Licensing Course Outline 5/06/2020 1:18 </w:t>
    </w:r>
  </w:p>
  <w:p w14:paraId="2B2FF9D5" w14:textId="77777777" w:rsidR="003A2972" w:rsidRDefault="00970A87">
    <w:pPr>
      <w:spacing w:line="259" w:lineRule="auto"/>
      <w:ind w:left="0" w:right="2" w:firstLine="0"/>
      <w:jc w:val="center"/>
    </w:pPr>
    <w:r>
      <w:rPr>
        <w:b w:val="0"/>
        <w:sz w:val="12"/>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A6FD" w14:textId="77777777" w:rsidR="00875F8C" w:rsidRDefault="00875F8C">
      <w:r>
        <w:separator/>
      </w:r>
    </w:p>
  </w:footnote>
  <w:footnote w:type="continuationSeparator" w:id="0">
    <w:p w14:paraId="7AC8F1FF" w14:textId="77777777" w:rsidR="00875F8C" w:rsidRDefault="00875F8C">
      <w:r>
        <w:continuationSeparator/>
      </w:r>
    </w:p>
  </w:footnote>
  <w:footnote w:type="continuationNotice" w:id="1">
    <w:p w14:paraId="2907AF10" w14:textId="77777777" w:rsidR="00875F8C" w:rsidRDefault="00875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40FD" w14:textId="77777777" w:rsidR="003A2972" w:rsidRDefault="00970A87">
    <w:pPr>
      <w:spacing w:after="47" w:line="259" w:lineRule="auto"/>
      <w:ind w:left="-226" w:firstLine="0"/>
    </w:pPr>
    <w:r>
      <w:rPr>
        <w:noProof/>
      </w:rPr>
      <w:drawing>
        <wp:anchor distT="0" distB="0" distL="114300" distR="114300" simplePos="0" relativeHeight="251658240" behindDoc="0" locked="0" layoutInCell="1" allowOverlap="0" wp14:anchorId="199B334C" wp14:editId="720BA2BA">
          <wp:simplePos x="0" y="0"/>
          <wp:positionH relativeFrom="page">
            <wp:posOffset>5890894</wp:posOffset>
          </wp:positionH>
          <wp:positionV relativeFrom="page">
            <wp:posOffset>225425</wp:posOffset>
          </wp:positionV>
          <wp:extent cx="1101724" cy="8509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101724" cy="850900"/>
                  </a:xfrm>
                  <a:prstGeom prst="rect">
                    <a:avLst/>
                  </a:prstGeom>
                </pic:spPr>
              </pic:pic>
            </a:graphicData>
          </a:graphic>
        </wp:anchor>
      </w:drawing>
    </w:r>
    <w:r>
      <w:rPr>
        <w:sz w:val="28"/>
      </w:rPr>
      <w:t xml:space="preserve">Course Outline  </w:t>
    </w:r>
  </w:p>
  <w:p w14:paraId="3F602A0A" w14:textId="77777777" w:rsidR="003A2972" w:rsidRDefault="00970A87">
    <w:pPr>
      <w:spacing w:line="259" w:lineRule="auto"/>
      <w:ind w:left="-226" w:firstLine="0"/>
    </w:pPr>
    <w:r>
      <w:rPr>
        <w:sz w:val="24"/>
      </w:rPr>
      <w:t xml:space="preserve">Licensing Course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5C7F" w14:textId="77777777" w:rsidR="003A2972" w:rsidRDefault="00970A87">
    <w:pPr>
      <w:spacing w:after="47" w:line="259" w:lineRule="auto"/>
      <w:ind w:left="-226" w:firstLine="0"/>
    </w:pPr>
    <w:r>
      <w:rPr>
        <w:noProof/>
      </w:rPr>
      <w:drawing>
        <wp:anchor distT="0" distB="0" distL="114300" distR="114300" simplePos="0" relativeHeight="251658241" behindDoc="0" locked="0" layoutInCell="1" allowOverlap="0" wp14:anchorId="436EBBA5" wp14:editId="0A218F5F">
          <wp:simplePos x="0" y="0"/>
          <wp:positionH relativeFrom="page">
            <wp:posOffset>5890894</wp:posOffset>
          </wp:positionH>
          <wp:positionV relativeFrom="page">
            <wp:posOffset>225425</wp:posOffset>
          </wp:positionV>
          <wp:extent cx="1101724" cy="8509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101724" cy="850900"/>
                  </a:xfrm>
                  <a:prstGeom prst="rect">
                    <a:avLst/>
                  </a:prstGeom>
                </pic:spPr>
              </pic:pic>
            </a:graphicData>
          </a:graphic>
        </wp:anchor>
      </w:drawing>
    </w:r>
    <w:r>
      <w:rPr>
        <w:sz w:val="28"/>
      </w:rPr>
      <w:t xml:space="preserve">Course Outline  </w:t>
    </w:r>
  </w:p>
  <w:p w14:paraId="1F1C39BF" w14:textId="15765778" w:rsidR="003A2972" w:rsidRDefault="00F4106A">
    <w:pPr>
      <w:spacing w:line="259" w:lineRule="auto"/>
      <w:ind w:left="-226" w:firstLine="0"/>
    </w:pPr>
    <w:r>
      <w:rPr>
        <w:sz w:val="24"/>
      </w:rPr>
      <w:t>Certificate IV in Real Estate Practice (</w:t>
    </w:r>
    <w:r w:rsidRPr="00F4106A">
      <w:rPr>
        <w:sz w:val="24"/>
      </w:rPr>
      <w:t>CPP41419</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235F" w14:textId="77777777" w:rsidR="003A2972" w:rsidRDefault="00970A87">
    <w:pPr>
      <w:spacing w:after="47" w:line="259" w:lineRule="auto"/>
      <w:ind w:left="-226" w:firstLine="0"/>
    </w:pPr>
    <w:r>
      <w:rPr>
        <w:noProof/>
      </w:rPr>
      <w:drawing>
        <wp:anchor distT="0" distB="0" distL="114300" distR="114300" simplePos="0" relativeHeight="251658242" behindDoc="0" locked="0" layoutInCell="1" allowOverlap="0" wp14:anchorId="0978D072" wp14:editId="7AE167B9">
          <wp:simplePos x="0" y="0"/>
          <wp:positionH relativeFrom="page">
            <wp:posOffset>5890894</wp:posOffset>
          </wp:positionH>
          <wp:positionV relativeFrom="page">
            <wp:posOffset>225425</wp:posOffset>
          </wp:positionV>
          <wp:extent cx="1101724" cy="8509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101724" cy="850900"/>
                  </a:xfrm>
                  <a:prstGeom prst="rect">
                    <a:avLst/>
                  </a:prstGeom>
                </pic:spPr>
              </pic:pic>
            </a:graphicData>
          </a:graphic>
        </wp:anchor>
      </w:drawing>
    </w:r>
    <w:r>
      <w:rPr>
        <w:sz w:val="28"/>
      </w:rPr>
      <w:t xml:space="preserve">Course Outline  </w:t>
    </w:r>
  </w:p>
  <w:p w14:paraId="1E78EAE0" w14:textId="77777777" w:rsidR="003A2972" w:rsidRDefault="00970A87">
    <w:pPr>
      <w:spacing w:line="259" w:lineRule="auto"/>
      <w:ind w:left="-226" w:firstLine="0"/>
    </w:pPr>
    <w:r>
      <w:rPr>
        <w:sz w:val="24"/>
      </w:rPr>
      <w:t xml:space="preserve">Licensing Course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80B"/>
    <w:multiLevelType w:val="hybridMultilevel"/>
    <w:tmpl w:val="895E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A2C68"/>
    <w:multiLevelType w:val="hybridMultilevel"/>
    <w:tmpl w:val="BC48BBFC"/>
    <w:lvl w:ilvl="0" w:tplc="34423400">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E2F2E4">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F08A630">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A8ED398">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304C06">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66ED28">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22E7EC">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A24EC0">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168850">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43A32DE"/>
    <w:multiLevelType w:val="hybridMultilevel"/>
    <w:tmpl w:val="3BCEC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F7AD3"/>
    <w:multiLevelType w:val="hybridMultilevel"/>
    <w:tmpl w:val="8C74BA7C"/>
    <w:lvl w:ilvl="0" w:tplc="B6FC979C">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CE234C">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A9CEEC8">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4453C2">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DE79F4">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C6EEBC">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CEEEFEE">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961562">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863FDE">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87916FF"/>
    <w:multiLevelType w:val="hybridMultilevel"/>
    <w:tmpl w:val="B422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02C76"/>
    <w:multiLevelType w:val="hybridMultilevel"/>
    <w:tmpl w:val="ED906C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B49C8"/>
    <w:multiLevelType w:val="hybridMultilevel"/>
    <w:tmpl w:val="A29CA8C2"/>
    <w:lvl w:ilvl="0" w:tplc="8C96EED2">
      <w:start w:val="1"/>
      <w:numFmt w:val="bullet"/>
      <w:lvlText w:val="•"/>
      <w:lvlJc w:val="left"/>
      <w:pPr>
        <w:ind w:left="7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3CE3DC">
      <w:start w:val="1"/>
      <w:numFmt w:val="bullet"/>
      <w:lvlText w:val="o"/>
      <w:lvlJc w:val="left"/>
      <w:pPr>
        <w:ind w:left="15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4B0D374">
      <w:start w:val="1"/>
      <w:numFmt w:val="bullet"/>
      <w:lvlText w:val="▪"/>
      <w:lvlJc w:val="left"/>
      <w:pPr>
        <w:ind w:left="22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38B83C">
      <w:start w:val="1"/>
      <w:numFmt w:val="bullet"/>
      <w:lvlText w:val="•"/>
      <w:lvlJc w:val="left"/>
      <w:pPr>
        <w:ind w:left="2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7780B22">
      <w:start w:val="1"/>
      <w:numFmt w:val="bullet"/>
      <w:lvlText w:val="o"/>
      <w:lvlJc w:val="left"/>
      <w:pPr>
        <w:ind w:left="37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6283C42">
      <w:start w:val="1"/>
      <w:numFmt w:val="bullet"/>
      <w:lvlText w:val="▪"/>
      <w:lvlJc w:val="left"/>
      <w:pPr>
        <w:ind w:left="44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802756">
      <w:start w:val="1"/>
      <w:numFmt w:val="bullet"/>
      <w:lvlText w:val="•"/>
      <w:lvlJc w:val="left"/>
      <w:pPr>
        <w:ind w:left="5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7DCFA32">
      <w:start w:val="1"/>
      <w:numFmt w:val="bullet"/>
      <w:lvlText w:val="o"/>
      <w:lvlJc w:val="left"/>
      <w:pPr>
        <w:ind w:left="58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A4AF682">
      <w:start w:val="1"/>
      <w:numFmt w:val="bullet"/>
      <w:lvlText w:val="▪"/>
      <w:lvlJc w:val="left"/>
      <w:pPr>
        <w:ind w:left="65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CB21986"/>
    <w:multiLevelType w:val="hybridMultilevel"/>
    <w:tmpl w:val="D2A24812"/>
    <w:lvl w:ilvl="0" w:tplc="4CF26AE8">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EA1CF8">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96A83E0">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ADE516A">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C05950">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06372E">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CCEAFF0">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48EA56">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8346A5E">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F77493C"/>
    <w:multiLevelType w:val="hybridMultilevel"/>
    <w:tmpl w:val="9E28D852"/>
    <w:lvl w:ilvl="0" w:tplc="208C1CE0">
      <w:start w:val="1"/>
      <w:numFmt w:val="bullet"/>
      <w:lvlText w:val="-"/>
      <w:lvlJc w:val="left"/>
      <w:pPr>
        <w:ind w:left="723"/>
      </w:pPr>
      <w:rPr>
        <w:rFonts w:ascii="Courier New" w:hAnsi="Courier New" w:hint="default"/>
        <w:b w:val="0"/>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FFFFFFF">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34004F0"/>
    <w:multiLevelType w:val="hybridMultilevel"/>
    <w:tmpl w:val="15362836"/>
    <w:lvl w:ilvl="0" w:tplc="24DEC6F6">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006FFE">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75C9CE2">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11239A0">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40AF0C">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3D65BC4">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94E35B6">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EA63A6">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554DBB0">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8272208"/>
    <w:multiLevelType w:val="hybridMultilevel"/>
    <w:tmpl w:val="83DC3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2C5BF2"/>
    <w:multiLevelType w:val="hybridMultilevel"/>
    <w:tmpl w:val="2ABCC966"/>
    <w:lvl w:ilvl="0" w:tplc="D3FE3A52">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4213D8">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F68720">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194C4CC">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A6A3DD2">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B7E3124">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38A379A">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6401F6">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360152">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9F07474"/>
    <w:multiLevelType w:val="hybridMultilevel"/>
    <w:tmpl w:val="CC462EAA"/>
    <w:lvl w:ilvl="0" w:tplc="208C1CE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A530B"/>
    <w:multiLevelType w:val="hybridMultilevel"/>
    <w:tmpl w:val="300CC59E"/>
    <w:lvl w:ilvl="0" w:tplc="B33A4138">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AA33AC">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AC41E9A">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48E5876">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8C81E6">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44B062">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140AEA">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DA08BE">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B18AD42">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B503574"/>
    <w:multiLevelType w:val="hybridMultilevel"/>
    <w:tmpl w:val="B2C8317E"/>
    <w:lvl w:ilvl="0" w:tplc="0284BF0C">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5C5930">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FEFCEC">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65A7D28">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D2A4D8">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37CE9F8">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8C7C30">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1C1E1C">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B445292">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6601413"/>
    <w:multiLevelType w:val="hybridMultilevel"/>
    <w:tmpl w:val="C3CE347A"/>
    <w:lvl w:ilvl="0" w:tplc="BA0C0976">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6AE074">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149BA4">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34D9DE">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0C0B92">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0F6A55E">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1CDA80">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D8E1E0">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378C790">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6821E4A"/>
    <w:multiLevelType w:val="hybridMultilevel"/>
    <w:tmpl w:val="7654F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9E6621"/>
    <w:multiLevelType w:val="hybridMultilevel"/>
    <w:tmpl w:val="99A287B2"/>
    <w:lvl w:ilvl="0" w:tplc="4C303E1A">
      <w:start w:val="1"/>
      <w:numFmt w:val="bullet"/>
      <w:lvlText w:val="•"/>
      <w:lvlJc w:val="left"/>
      <w:pPr>
        <w:ind w:left="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7DE6CA4">
      <w:start w:val="1"/>
      <w:numFmt w:val="bullet"/>
      <w:lvlText w:val="o"/>
      <w:lvlJc w:val="left"/>
      <w:pPr>
        <w:ind w:left="12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506B40">
      <w:start w:val="1"/>
      <w:numFmt w:val="bullet"/>
      <w:lvlText w:val="▪"/>
      <w:lvlJc w:val="left"/>
      <w:pPr>
        <w:ind w:left="19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B2C4A2">
      <w:start w:val="1"/>
      <w:numFmt w:val="bullet"/>
      <w:lvlText w:val="•"/>
      <w:lvlJc w:val="left"/>
      <w:pPr>
        <w:ind w:left="26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02D444">
      <w:start w:val="1"/>
      <w:numFmt w:val="bullet"/>
      <w:lvlText w:val="o"/>
      <w:lvlJc w:val="left"/>
      <w:pPr>
        <w:ind w:left="33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F108880">
      <w:start w:val="1"/>
      <w:numFmt w:val="bullet"/>
      <w:lvlText w:val="▪"/>
      <w:lvlJc w:val="left"/>
      <w:pPr>
        <w:ind w:left="41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8D226A6">
      <w:start w:val="1"/>
      <w:numFmt w:val="bullet"/>
      <w:lvlText w:val="•"/>
      <w:lvlJc w:val="left"/>
      <w:pPr>
        <w:ind w:left="48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06138A">
      <w:start w:val="1"/>
      <w:numFmt w:val="bullet"/>
      <w:lvlText w:val="o"/>
      <w:lvlJc w:val="left"/>
      <w:pPr>
        <w:ind w:left="55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BB4B6CA">
      <w:start w:val="1"/>
      <w:numFmt w:val="bullet"/>
      <w:lvlText w:val="▪"/>
      <w:lvlJc w:val="left"/>
      <w:pPr>
        <w:ind w:left="62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DC94CDD"/>
    <w:multiLevelType w:val="hybridMultilevel"/>
    <w:tmpl w:val="03B82BB6"/>
    <w:lvl w:ilvl="0" w:tplc="2F761148">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5A6038">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1C87928">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EA85CF6">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AAAC56">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CFCEA9E">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51A7DD0">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9C7872">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343190">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5765270"/>
    <w:multiLevelType w:val="hybridMultilevel"/>
    <w:tmpl w:val="B4FA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724AB"/>
    <w:multiLevelType w:val="hybridMultilevel"/>
    <w:tmpl w:val="FFEEE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687673"/>
    <w:multiLevelType w:val="hybridMultilevel"/>
    <w:tmpl w:val="D156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9C2285"/>
    <w:multiLevelType w:val="hybridMultilevel"/>
    <w:tmpl w:val="A150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DE6800"/>
    <w:multiLevelType w:val="hybridMultilevel"/>
    <w:tmpl w:val="22C6708A"/>
    <w:lvl w:ilvl="0" w:tplc="BE706498">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1AA61BC">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87E1832">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BEB3B2">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D8C038">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FCB0D4">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00FE38">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A498C0">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94865FE">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22865DB"/>
    <w:multiLevelType w:val="hybridMultilevel"/>
    <w:tmpl w:val="58BC7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F474B"/>
    <w:multiLevelType w:val="hybridMultilevel"/>
    <w:tmpl w:val="9AF2B946"/>
    <w:lvl w:ilvl="0" w:tplc="4C861668">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28C4EC">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8549BD0">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9C07AAC">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D233B8">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0DA890C">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66EA570">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74C8B6">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2164A34">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B7D5831"/>
    <w:multiLevelType w:val="hybridMultilevel"/>
    <w:tmpl w:val="0E90EAC4"/>
    <w:lvl w:ilvl="0" w:tplc="EA9E2C12">
      <w:start w:val="1"/>
      <w:numFmt w:val="bullet"/>
      <w:lvlText w:val="•"/>
      <w:lvlJc w:val="left"/>
      <w:pPr>
        <w:ind w:left="4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B493E8">
      <w:start w:val="1"/>
      <w:numFmt w:val="bullet"/>
      <w:lvlText w:val="o"/>
      <w:lvlJc w:val="left"/>
      <w:pPr>
        <w:ind w:left="13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DD21100">
      <w:start w:val="1"/>
      <w:numFmt w:val="bullet"/>
      <w:lvlText w:val="▪"/>
      <w:lvlJc w:val="left"/>
      <w:pPr>
        <w:ind w:left="20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9E81A3C">
      <w:start w:val="1"/>
      <w:numFmt w:val="bullet"/>
      <w:lvlText w:val="•"/>
      <w:lvlJc w:val="left"/>
      <w:pPr>
        <w:ind w:left="2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A8F63C">
      <w:start w:val="1"/>
      <w:numFmt w:val="bullet"/>
      <w:lvlText w:val="o"/>
      <w:lvlJc w:val="left"/>
      <w:pPr>
        <w:ind w:left="35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F60EDB6">
      <w:start w:val="1"/>
      <w:numFmt w:val="bullet"/>
      <w:lvlText w:val="▪"/>
      <w:lvlJc w:val="left"/>
      <w:pPr>
        <w:ind w:left="42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172AC5E">
      <w:start w:val="1"/>
      <w:numFmt w:val="bullet"/>
      <w:lvlText w:val="•"/>
      <w:lvlJc w:val="left"/>
      <w:pPr>
        <w:ind w:left="49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2E944A">
      <w:start w:val="1"/>
      <w:numFmt w:val="bullet"/>
      <w:lvlText w:val="o"/>
      <w:lvlJc w:val="left"/>
      <w:pPr>
        <w:ind w:left="56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C967404">
      <w:start w:val="1"/>
      <w:numFmt w:val="bullet"/>
      <w:lvlText w:val="▪"/>
      <w:lvlJc w:val="left"/>
      <w:pPr>
        <w:ind w:left="64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DA825B4"/>
    <w:multiLevelType w:val="hybridMultilevel"/>
    <w:tmpl w:val="5382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C16BE2"/>
    <w:multiLevelType w:val="hybridMultilevel"/>
    <w:tmpl w:val="F104DC0E"/>
    <w:lvl w:ilvl="0" w:tplc="A0E2AD8C">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E2635E">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68295D4">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BAE780">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BE92DE">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71257FA">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C8F724">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B2E79C">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C0897A0">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E6841D5"/>
    <w:multiLevelType w:val="hybridMultilevel"/>
    <w:tmpl w:val="631E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1486588">
    <w:abstractNumId w:val="11"/>
  </w:num>
  <w:num w:numId="2" w16cid:durableId="1155294887">
    <w:abstractNumId w:val="28"/>
  </w:num>
  <w:num w:numId="3" w16cid:durableId="1398672359">
    <w:abstractNumId w:val="13"/>
  </w:num>
  <w:num w:numId="4" w16cid:durableId="672758713">
    <w:abstractNumId w:val="7"/>
  </w:num>
  <w:num w:numId="5" w16cid:durableId="745692688">
    <w:abstractNumId w:val="1"/>
  </w:num>
  <w:num w:numId="6" w16cid:durableId="1694839143">
    <w:abstractNumId w:val="25"/>
  </w:num>
  <w:num w:numId="7" w16cid:durableId="1080248248">
    <w:abstractNumId w:val="3"/>
  </w:num>
  <w:num w:numId="8" w16cid:durableId="1633438106">
    <w:abstractNumId w:val="15"/>
  </w:num>
  <w:num w:numId="9" w16cid:durableId="1919097119">
    <w:abstractNumId w:val="18"/>
  </w:num>
  <w:num w:numId="10" w16cid:durableId="1258171939">
    <w:abstractNumId w:val="23"/>
  </w:num>
  <w:num w:numId="11" w16cid:durableId="1207109272">
    <w:abstractNumId w:val="9"/>
  </w:num>
  <w:num w:numId="12" w16cid:durableId="712192181">
    <w:abstractNumId w:val="14"/>
  </w:num>
  <w:num w:numId="13" w16cid:durableId="165169656">
    <w:abstractNumId w:val="6"/>
  </w:num>
  <w:num w:numId="14" w16cid:durableId="2009088449">
    <w:abstractNumId w:val="17"/>
  </w:num>
  <w:num w:numId="15" w16cid:durableId="1958372238">
    <w:abstractNumId w:val="26"/>
  </w:num>
  <w:num w:numId="16" w16cid:durableId="1196506898">
    <w:abstractNumId w:val="21"/>
  </w:num>
  <w:num w:numId="17" w16cid:durableId="343554155">
    <w:abstractNumId w:val="24"/>
  </w:num>
  <w:num w:numId="18" w16cid:durableId="1850245072">
    <w:abstractNumId w:val="2"/>
  </w:num>
  <w:num w:numId="19" w16cid:durableId="1689528316">
    <w:abstractNumId w:val="0"/>
  </w:num>
  <w:num w:numId="20" w16cid:durableId="502748379">
    <w:abstractNumId w:val="4"/>
  </w:num>
  <w:num w:numId="21" w16cid:durableId="1874922237">
    <w:abstractNumId w:val="16"/>
  </w:num>
  <w:num w:numId="22" w16cid:durableId="1911231916">
    <w:abstractNumId w:val="27"/>
  </w:num>
  <w:num w:numId="23" w16cid:durableId="1668704287">
    <w:abstractNumId w:val="19"/>
  </w:num>
  <w:num w:numId="24" w16cid:durableId="1582132035">
    <w:abstractNumId w:val="10"/>
  </w:num>
  <w:num w:numId="25" w16cid:durableId="1084566132">
    <w:abstractNumId w:val="20"/>
  </w:num>
  <w:num w:numId="26" w16cid:durableId="683751363">
    <w:abstractNumId w:val="29"/>
  </w:num>
  <w:num w:numId="27" w16cid:durableId="1554388703">
    <w:abstractNumId w:val="5"/>
  </w:num>
  <w:num w:numId="28" w16cid:durableId="1392919957">
    <w:abstractNumId w:val="12"/>
  </w:num>
  <w:num w:numId="29" w16cid:durableId="1972662762">
    <w:abstractNumId w:val="22"/>
  </w:num>
  <w:num w:numId="30" w16cid:durableId="8167242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72"/>
    <w:rsid w:val="000266D7"/>
    <w:rsid w:val="000577A2"/>
    <w:rsid w:val="0006024A"/>
    <w:rsid w:val="00075284"/>
    <w:rsid w:val="000F68EC"/>
    <w:rsid w:val="00131E21"/>
    <w:rsid w:val="00137A6E"/>
    <w:rsid w:val="001442B1"/>
    <w:rsid w:val="00183525"/>
    <w:rsid w:val="001F5327"/>
    <w:rsid w:val="00202795"/>
    <w:rsid w:val="002120A6"/>
    <w:rsid w:val="00232676"/>
    <w:rsid w:val="00234F7C"/>
    <w:rsid w:val="00254CFC"/>
    <w:rsid w:val="00261FDE"/>
    <w:rsid w:val="00286EF0"/>
    <w:rsid w:val="00292B9E"/>
    <w:rsid w:val="002C1B06"/>
    <w:rsid w:val="002F4EF9"/>
    <w:rsid w:val="0034038F"/>
    <w:rsid w:val="00341630"/>
    <w:rsid w:val="00342D3D"/>
    <w:rsid w:val="003762A7"/>
    <w:rsid w:val="00377AF3"/>
    <w:rsid w:val="003819AF"/>
    <w:rsid w:val="00382250"/>
    <w:rsid w:val="003A2972"/>
    <w:rsid w:val="003A77F9"/>
    <w:rsid w:val="003C1E4D"/>
    <w:rsid w:val="003C37ED"/>
    <w:rsid w:val="003D6B90"/>
    <w:rsid w:val="004019D7"/>
    <w:rsid w:val="00410108"/>
    <w:rsid w:val="00434CE9"/>
    <w:rsid w:val="0043690E"/>
    <w:rsid w:val="004417F1"/>
    <w:rsid w:val="00443BA5"/>
    <w:rsid w:val="00445921"/>
    <w:rsid w:val="004558F1"/>
    <w:rsid w:val="00497132"/>
    <w:rsid w:val="004B1667"/>
    <w:rsid w:val="004D2B14"/>
    <w:rsid w:val="004E75B6"/>
    <w:rsid w:val="004F1F6E"/>
    <w:rsid w:val="004F3823"/>
    <w:rsid w:val="00506C1D"/>
    <w:rsid w:val="00512E87"/>
    <w:rsid w:val="00514FF7"/>
    <w:rsid w:val="00561221"/>
    <w:rsid w:val="005713CC"/>
    <w:rsid w:val="005A07EA"/>
    <w:rsid w:val="005C46CC"/>
    <w:rsid w:val="005E4278"/>
    <w:rsid w:val="005F4E90"/>
    <w:rsid w:val="005F5E9D"/>
    <w:rsid w:val="00635C69"/>
    <w:rsid w:val="00672F00"/>
    <w:rsid w:val="00686ABD"/>
    <w:rsid w:val="006A39F0"/>
    <w:rsid w:val="006C7C3D"/>
    <w:rsid w:val="006D2404"/>
    <w:rsid w:val="006D781F"/>
    <w:rsid w:val="006E1436"/>
    <w:rsid w:val="00714C63"/>
    <w:rsid w:val="00715E1C"/>
    <w:rsid w:val="00720627"/>
    <w:rsid w:val="00725F73"/>
    <w:rsid w:val="00740A83"/>
    <w:rsid w:val="007469BB"/>
    <w:rsid w:val="0077037A"/>
    <w:rsid w:val="00780EB6"/>
    <w:rsid w:val="00783ED6"/>
    <w:rsid w:val="0078549C"/>
    <w:rsid w:val="007A0CD0"/>
    <w:rsid w:val="007B068A"/>
    <w:rsid w:val="007B1D33"/>
    <w:rsid w:val="007D033C"/>
    <w:rsid w:val="007D0B47"/>
    <w:rsid w:val="007E5319"/>
    <w:rsid w:val="007F4E21"/>
    <w:rsid w:val="0080534E"/>
    <w:rsid w:val="00810AC7"/>
    <w:rsid w:val="00820715"/>
    <w:rsid w:val="008516C5"/>
    <w:rsid w:val="0086115A"/>
    <w:rsid w:val="00870A19"/>
    <w:rsid w:val="008726B1"/>
    <w:rsid w:val="00875F8C"/>
    <w:rsid w:val="00876E98"/>
    <w:rsid w:val="00892FAF"/>
    <w:rsid w:val="008A66C4"/>
    <w:rsid w:val="008B5E44"/>
    <w:rsid w:val="008D5F29"/>
    <w:rsid w:val="008E283E"/>
    <w:rsid w:val="008E419A"/>
    <w:rsid w:val="008F21DB"/>
    <w:rsid w:val="00926355"/>
    <w:rsid w:val="009319A7"/>
    <w:rsid w:val="00931B50"/>
    <w:rsid w:val="00950652"/>
    <w:rsid w:val="00963769"/>
    <w:rsid w:val="00963E68"/>
    <w:rsid w:val="00964CCB"/>
    <w:rsid w:val="00970A87"/>
    <w:rsid w:val="009A067D"/>
    <w:rsid w:val="009B1C36"/>
    <w:rsid w:val="009C06C4"/>
    <w:rsid w:val="009D6CCA"/>
    <w:rsid w:val="00A00811"/>
    <w:rsid w:val="00A046A8"/>
    <w:rsid w:val="00A11F54"/>
    <w:rsid w:val="00A13592"/>
    <w:rsid w:val="00A35087"/>
    <w:rsid w:val="00A66894"/>
    <w:rsid w:val="00A72939"/>
    <w:rsid w:val="00A735AD"/>
    <w:rsid w:val="00AA6E13"/>
    <w:rsid w:val="00AD03C9"/>
    <w:rsid w:val="00AD085D"/>
    <w:rsid w:val="00AD2FC0"/>
    <w:rsid w:val="00AF2C86"/>
    <w:rsid w:val="00B01DF5"/>
    <w:rsid w:val="00B063F5"/>
    <w:rsid w:val="00B1123A"/>
    <w:rsid w:val="00B33DF1"/>
    <w:rsid w:val="00B41C61"/>
    <w:rsid w:val="00B474CF"/>
    <w:rsid w:val="00B71EBE"/>
    <w:rsid w:val="00BA0B89"/>
    <w:rsid w:val="00BD10BC"/>
    <w:rsid w:val="00BD719E"/>
    <w:rsid w:val="00BF082C"/>
    <w:rsid w:val="00BF347E"/>
    <w:rsid w:val="00BF617B"/>
    <w:rsid w:val="00C12A07"/>
    <w:rsid w:val="00C82B11"/>
    <w:rsid w:val="00C84480"/>
    <w:rsid w:val="00C94565"/>
    <w:rsid w:val="00CB4109"/>
    <w:rsid w:val="00CC0F49"/>
    <w:rsid w:val="00CC4295"/>
    <w:rsid w:val="00CC7DFF"/>
    <w:rsid w:val="00D24393"/>
    <w:rsid w:val="00D467CE"/>
    <w:rsid w:val="00D60A26"/>
    <w:rsid w:val="00D624F3"/>
    <w:rsid w:val="00D75A7A"/>
    <w:rsid w:val="00D92D83"/>
    <w:rsid w:val="00DA2ABA"/>
    <w:rsid w:val="00DD14AE"/>
    <w:rsid w:val="00DE4019"/>
    <w:rsid w:val="00DF1300"/>
    <w:rsid w:val="00DF36E0"/>
    <w:rsid w:val="00DF5610"/>
    <w:rsid w:val="00E4686F"/>
    <w:rsid w:val="00E63953"/>
    <w:rsid w:val="00E666E0"/>
    <w:rsid w:val="00E671A3"/>
    <w:rsid w:val="00E75B8E"/>
    <w:rsid w:val="00EB6BB5"/>
    <w:rsid w:val="00ED02C8"/>
    <w:rsid w:val="00ED0CEF"/>
    <w:rsid w:val="00F0717D"/>
    <w:rsid w:val="00F16722"/>
    <w:rsid w:val="00F17400"/>
    <w:rsid w:val="00F24D98"/>
    <w:rsid w:val="00F300E2"/>
    <w:rsid w:val="00F4106A"/>
    <w:rsid w:val="00F4364C"/>
    <w:rsid w:val="00F64203"/>
    <w:rsid w:val="00F720BC"/>
    <w:rsid w:val="00F723C9"/>
    <w:rsid w:val="00F81379"/>
    <w:rsid w:val="00F82CF4"/>
    <w:rsid w:val="00F90DE6"/>
    <w:rsid w:val="00FA4216"/>
    <w:rsid w:val="00FD6121"/>
    <w:rsid w:val="00FE5454"/>
    <w:rsid w:val="00FE7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82FE7"/>
  <w15:docId w15:val="{6AB97489-B4DF-4F6B-B2EB-A1FE28DA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610" w:hanging="610"/>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A66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38F"/>
    <w:pPr>
      <w:ind w:left="720"/>
      <w:contextualSpacing/>
    </w:pPr>
  </w:style>
  <w:style w:type="character" w:styleId="Hyperlink">
    <w:name w:val="Hyperlink"/>
    <w:basedOn w:val="DefaultParagraphFont"/>
    <w:uiPriority w:val="99"/>
    <w:unhideWhenUsed/>
    <w:rsid w:val="00DD14AE"/>
    <w:rPr>
      <w:color w:val="0563C1" w:themeColor="hyperlink"/>
      <w:u w:val="single"/>
    </w:rPr>
  </w:style>
  <w:style w:type="character" w:styleId="UnresolvedMention">
    <w:name w:val="Unresolved Mention"/>
    <w:basedOn w:val="DefaultParagraphFont"/>
    <w:uiPriority w:val="99"/>
    <w:semiHidden/>
    <w:unhideWhenUsed/>
    <w:rsid w:val="00DD14AE"/>
    <w:rPr>
      <w:color w:val="605E5C"/>
      <w:shd w:val="clear" w:color="auto" w:fill="E1DFDD"/>
    </w:rPr>
  </w:style>
  <w:style w:type="paragraph" w:styleId="Header">
    <w:name w:val="header"/>
    <w:basedOn w:val="Normal"/>
    <w:link w:val="HeaderChar"/>
    <w:uiPriority w:val="99"/>
    <w:semiHidden/>
    <w:unhideWhenUsed/>
    <w:rsid w:val="00B41C61"/>
    <w:pPr>
      <w:tabs>
        <w:tab w:val="center" w:pos="4513"/>
        <w:tab w:val="right" w:pos="9026"/>
      </w:tabs>
    </w:pPr>
  </w:style>
  <w:style w:type="character" w:customStyle="1" w:styleId="HeaderChar">
    <w:name w:val="Header Char"/>
    <w:basedOn w:val="DefaultParagraphFont"/>
    <w:link w:val="Header"/>
    <w:uiPriority w:val="99"/>
    <w:semiHidden/>
    <w:rsid w:val="00B41C61"/>
    <w:rPr>
      <w:rFonts w:ascii="Arial" w:eastAsia="Arial" w:hAnsi="Arial" w:cs="Arial"/>
      <w:b/>
      <w:color w:val="000000"/>
      <w:sz w:val="16"/>
    </w:rPr>
  </w:style>
  <w:style w:type="paragraph" w:styleId="Footer">
    <w:name w:val="footer"/>
    <w:basedOn w:val="Normal"/>
    <w:link w:val="FooterChar"/>
    <w:uiPriority w:val="99"/>
    <w:semiHidden/>
    <w:unhideWhenUsed/>
    <w:rsid w:val="00B41C61"/>
    <w:pPr>
      <w:tabs>
        <w:tab w:val="center" w:pos="4513"/>
        <w:tab w:val="right" w:pos="9026"/>
      </w:tabs>
    </w:pPr>
  </w:style>
  <w:style w:type="character" w:customStyle="1" w:styleId="FooterChar">
    <w:name w:val="Footer Char"/>
    <w:basedOn w:val="DefaultParagraphFont"/>
    <w:link w:val="Footer"/>
    <w:uiPriority w:val="99"/>
    <w:semiHidden/>
    <w:rsid w:val="00B41C61"/>
    <w:rPr>
      <w:rFonts w:ascii="Arial" w:eastAsia="Arial" w:hAnsi="Arial" w:cs="Arial"/>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t.adobe.com/uk/reader/" TargetMode="External"/><Relationship Id="rId18" Type="http://schemas.openxmlformats.org/officeDocument/2006/relationships/hyperlink" Target="https://www.skills.vic.gov.au/s/how-to-check-your-eligibility%20%20"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nrol.vetenrol.com.au/(S(l2cz5sihz35b0jmj5knzf3qa))/Enrol?1257135345" TargetMode="External"/><Relationship Id="rId7" Type="http://schemas.openxmlformats.org/officeDocument/2006/relationships/footnotes" Target="footnotes.xml"/><Relationship Id="rId12" Type="http://schemas.openxmlformats.org/officeDocument/2006/relationships/hyperlink" Target="https://get.adobe.com/uk/reader/" TargetMode="External"/><Relationship Id="rId17" Type="http://schemas.openxmlformats.org/officeDocument/2006/relationships/hyperlink" Target="http://www.reiv.com.au/funding-eligibilit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eiv.com.au/" TargetMode="External"/><Relationship Id="rId20" Type="http://schemas.openxmlformats.org/officeDocument/2006/relationships/hyperlink" Target="https://reiv.com.au/training/student-information/policies,-fees-refun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mer.vic.gov.a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iv.com.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onsumer.vic.gov.au/" TargetMode="External"/><Relationship Id="rId19" Type="http://schemas.openxmlformats.org/officeDocument/2006/relationships/hyperlink" Target="http://www.reiv.com.au/funding-eligibility"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reiv.com.au/training/training-files/policies-and-procedures/sc5-8-statement-of-fees.aspx"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2695A0BF086C40AFB770F153ED1386" ma:contentTypeVersion="13" ma:contentTypeDescription="Create a new document." ma:contentTypeScope="" ma:versionID="4b6a9517aef3f2203670913a47c3dd0a">
  <xsd:schema xmlns:xsd="http://www.w3.org/2001/XMLSchema" xmlns:xs="http://www.w3.org/2001/XMLSchema" xmlns:p="http://schemas.microsoft.com/office/2006/metadata/properties" xmlns:ns2="4ac4660a-c9b4-48bb-9e11-b4ae813c3b21" xmlns:ns3="ec876344-0073-4290-98f7-c99ed5545966" targetNamespace="http://schemas.microsoft.com/office/2006/metadata/properties" ma:root="true" ma:fieldsID="64b2cd3bc3cc96f7cccc012cef9e12d8" ns2:_="" ns3:_="">
    <xsd:import namespace="4ac4660a-c9b4-48bb-9e11-b4ae813c3b21"/>
    <xsd:import namespace="ec876344-0073-4290-98f7-c99ed5545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4660a-c9b4-48bb-9e11-b4ae813c3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365b1b-d009-4c6d-b8a7-17bf9d641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876344-0073-4290-98f7-c99ed5545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ff3fc7-148c-4687-89be-17ddc00b5ff3}" ma:internalName="TaxCatchAll" ma:showField="CatchAllData" ma:web="ec876344-0073-4290-98f7-c99ed5545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33D86-A8E0-4D61-AD97-83B2E4E13CF4}">
  <ds:schemaRefs>
    <ds:schemaRef ds:uri="http://schemas.microsoft.com/sharepoint/v3/contenttype/forms"/>
  </ds:schemaRefs>
</ds:datastoreItem>
</file>

<file path=customXml/itemProps2.xml><?xml version="1.0" encoding="utf-8"?>
<ds:datastoreItem xmlns:ds="http://schemas.openxmlformats.org/officeDocument/2006/customXml" ds:itemID="{6EFD3270-7F59-4618-9052-26D87A16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4660a-c9b4-48bb-9e11-b4ae813c3b21"/>
    <ds:schemaRef ds:uri="ec876344-0073-4290-98f7-c99ed554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4799</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 Advice Services</dc:creator>
  <cp:keywords/>
  <cp:lastModifiedBy>Danny Angeth</cp:lastModifiedBy>
  <cp:revision>4</cp:revision>
  <cp:lastPrinted>2022-09-19T02:58:00Z</cp:lastPrinted>
  <dcterms:created xsi:type="dcterms:W3CDTF">2022-11-21T04:40:00Z</dcterms:created>
  <dcterms:modified xsi:type="dcterms:W3CDTF">2022-11-21T04:47:00Z</dcterms:modified>
</cp:coreProperties>
</file>